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5D5B2A" w14:textId="77777777" w:rsidR="0003698D" w:rsidRDefault="002A428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</w:p>
    <w:p w14:paraId="7CD0A62E" w14:textId="77777777" w:rsidR="0003698D" w:rsidRDefault="002A428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Общество с ограниченной ответственностью</w:t>
      </w:r>
    </w:p>
    <w:p w14:paraId="574A6D7F" w14:textId="77777777" w:rsidR="0003698D" w:rsidRDefault="002A4288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Сертификационно-Испытательная Фирма "СеМаК"</w:t>
      </w:r>
    </w:p>
    <w:p w14:paraId="672A6659" w14:textId="77777777" w:rsidR="0003698D" w:rsidRDefault="0003698D">
      <w:pPr>
        <w:rPr>
          <w:rFonts w:ascii="Times New Roman" w:hAnsi="Times New Roman" w:cs="Times New Roman"/>
          <w:b/>
          <w:sz w:val="16"/>
          <w:szCs w:val="16"/>
        </w:rPr>
      </w:pPr>
    </w:p>
    <w:p w14:paraId="0A37501D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5DAB6C7B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02EB378F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5B2DA66A" w14:textId="77777777" w:rsidR="0003698D" w:rsidRPr="004F45D8" w:rsidRDefault="002A4288">
      <w:pPr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935" distR="114935" simplePos="0" relativeHeight="4" behindDoc="1" locked="0" layoutInCell="1" allowOverlap="1" wp14:anchorId="4B534BB7" wp14:editId="07777777">
            <wp:simplePos x="0" y="0"/>
            <wp:positionH relativeFrom="column">
              <wp:posOffset>1699895</wp:posOffset>
            </wp:positionH>
            <wp:positionV relativeFrom="paragraph">
              <wp:posOffset>27305</wp:posOffset>
            </wp:positionV>
            <wp:extent cx="8001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5" t="-25" r="-2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5A809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5A39BBE3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41C8F396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72A3D3EC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0D0B940D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0E27B00A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60061E4C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44EAFD9C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4B94D5A5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3DEEC669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3656B9AB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45FB0818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0FADB51D" w14:textId="2E94990F" w:rsidR="0003698D" w:rsidRDefault="18215E67" w:rsidP="18215E6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18215E67">
        <w:rPr>
          <w:rFonts w:ascii="Times New Roman" w:hAnsi="Times New Roman" w:cs="Times New Roman"/>
          <w:b/>
          <w:bCs/>
          <w:sz w:val="16"/>
          <w:szCs w:val="16"/>
        </w:rPr>
        <w:t>ОГРАНИЧИТЕЛЬ  ПРЕДЕЛЬНОГО  ГРУЗА</w:t>
      </w:r>
    </w:p>
    <w:p w14:paraId="049F31CB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128261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321CE1" w14:textId="6C65A53E" w:rsidR="0003698D" w:rsidRPr="001B6104" w:rsidRDefault="004F45D8" w:rsidP="18215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104">
        <w:rPr>
          <w:rFonts w:ascii="Times New Roman" w:hAnsi="Times New Roman" w:cs="Times New Roman"/>
          <w:b/>
          <w:bCs/>
          <w:sz w:val="24"/>
          <w:szCs w:val="24"/>
        </w:rPr>
        <w:t>ОПГ-ИП</w:t>
      </w:r>
      <w:r w:rsidR="002E769F" w:rsidRPr="001B6104"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14:paraId="62486C05" w14:textId="77777777" w:rsidR="0003698D" w:rsidRDefault="0003698D">
      <w:pPr>
        <w:rPr>
          <w:rFonts w:ascii="Times New Roman" w:hAnsi="Times New Roman" w:cs="Times New Roman"/>
          <w:b/>
          <w:sz w:val="16"/>
          <w:szCs w:val="16"/>
        </w:rPr>
      </w:pPr>
    </w:p>
    <w:p w14:paraId="4101652C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4B99056E" w14:textId="77777777" w:rsidR="0003698D" w:rsidRDefault="0003698D">
      <w:pPr>
        <w:rPr>
          <w:rFonts w:ascii="Times New Roman" w:hAnsi="Times New Roman" w:cs="Times New Roman"/>
          <w:sz w:val="16"/>
          <w:szCs w:val="16"/>
        </w:rPr>
      </w:pPr>
    </w:p>
    <w:p w14:paraId="5F6BE6F9" w14:textId="77777777" w:rsidR="0003698D" w:rsidRDefault="002A4288">
      <w:pPr>
        <w:pStyle w:val="3"/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>Паспорт</w:t>
      </w:r>
    </w:p>
    <w:p w14:paraId="1299C43A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DBEF00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B48E6" w14:textId="77777777" w:rsidR="0003698D" w:rsidRDefault="002A4288">
      <w:pPr>
        <w:pStyle w:val="9"/>
        <w:tabs>
          <w:tab w:val="left" w:pos="0"/>
        </w:tabs>
      </w:pPr>
      <w:r>
        <w:rPr>
          <w:sz w:val="16"/>
          <w:szCs w:val="16"/>
        </w:rPr>
        <w:t>С069.00.000 ПС</w:t>
      </w:r>
    </w:p>
    <w:p w14:paraId="3461D779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F2D8B6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78278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C39945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62CB0E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4CE0A41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EBF3C5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98A12B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46DB82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97CC1D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0FFD37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699379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E9F23F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72F646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CE6F91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CDCEAD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B9E253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DE523C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2E56223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547A01" w14:textId="77777777" w:rsidR="0003698D" w:rsidRDefault="000369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D4F0B7" w14:textId="77777777" w:rsidR="0003698D" w:rsidRDefault="002A428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Москва 2019г.</w:t>
      </w:r>
    </w:p>
    <w:p w14:paraId="5043CB0F" w14:textId="77777777" w:rsidR="0003698D" w:rsidRDefault="0003698D">
      <w:pPr>
        <w:rPr>
          <w:rFonts w:ascii="Times New Roman" w:hAnsi="Times New Roman" w:cs="Times New Roman"/>
          <w:b/>
          <w:sz w:val="16"/>
          <w:szCs w:val="16"/>
        </w:rPr>
      </w:pPr>
    </w:p>
    <w:p w14:paraId="07459315" w14:textId="072A2D53" w:rsidR="0003698D" w:rsidRPr="00E57859" w:rsidRDefault="00E5785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                                     </w:t>
      </w:r>
      <w:r w:rsidR="00E27038">
        <w:rPr>
          <w:rFonts w:ascii="Times New Roman" w:hAnsi="Times New Roman" w:cs="Times New Roman"/>
          <w:b/>
          <w:sz w:val="28"/>
          <w:szCs w:val="16"/>
        </w:rPr>
        <w:t xml:space="preserve">                               </w:t>
      </w:r>
    </w:p>
    <w:p w14:paraId="54F9AE05" w14:textId="4F98B84E" w:rsidR="0003698D" w:rsidRPr="00E57859" w:rsidRDefault="002A4288">
      <w:pPr>
        <w:shd w:val="clear" w:color="auto" w:fill="FFFFFF"/>
        <w:rPr>
          <w:color w:val="000000"/>
          <w:sz w:val="16"/>
          <w:szCs w:val="16"/>
        </w:rPr>
      </w:pPr>
      <w:r>
        <w:rPr>
          <w:rFonts w:eastAsia="Arial"/>
          <w:b/>
          <w:color w:val="000000"/>
          <w:sz w:val="16"/>
          <w:szCs w:val="16"/>
        </w:rPr>
        <w:t xml:space="preserve">   </w:t>
      </w:r>
      <w:r w:rsidR="00E57859">
        <w:rPr>
          <w:rFonts w:eastAsia="Arial"/>
          <w:b/>
          <w:color w:val="000000"/>
          <w:sz w:val="16"/>
          <w:szCs w:val="16"/>
        </w:rPr>
        <w:t xml:space="preserve">                                                                                                        </w:t>
      </w:r>
    </w:p>
    <w:p w14:paraId="6537F28F" w14:textId="77777777" w:rsidR="0003698D" w:rsidRDefault="0003698D">
      <w:pPr>
        <w:shd w:val="clear" w:color="auto" w:fill="FFFFFF"/>
        <w:rPr>
          <w:b/>
          <w:color w:val="000000"/>
          <w:sz w:val="16"/>
          <w:szCs w:val="16"/>
        </w:rPr>
      </w:pPr>
    </w:p>
    <w:p w14:paraId="12F5F4DD" w14:textId="12D04BDF" w:rsidR="0004203E" w:rsidRDefault="0004203E" w:rsidP="0004203E">
      <w:pPr>
        <w:pStyle w:val="af0"/>
        <w:numPr>
          <w:ilvl w:val="0"/>
          <w:numId w:val="3"/>
        </w:numPr>
        <w:shd w:val="clear" w:color="auto" w:fill="FFFFFF"/>
        <w:rPr>
          <w:b/>
          <w:color w:val="000000"/>
          <w:sz w:val="16"/>
          <w:szCs w:val="16"/>
        </w:rPr>
      </w:pPr>
      <w:r w:rsidRPr="0004203E">
        <w:rPr>
          <w:b/>
          <w:color w:val="000000"/>
          <w:sz w:val="16"/>
          <w:szCs w:val="16"/>
        </w:rPr>
        <w:t>Основные технические данные</w:t>
      </w:r>
      <w:r>
        <w:rPr>
          <w:b/>
          <w:color w:val="000000"/>
          <w:sz w:val="16"/>
          <w:szCs w:val="16"/>
        </w:rPr>
        <w:t>.</w:t>
      </w:r>
    </w:p>
    <w:p w14:paraId="4AC8C23C" w14:textId="77777777" w:rsidR="0004203E" w:rsidRPr="0004203E" w:rsidRDefault="0004203E" w:rsidP="0004203E">
      <w:pPr>
        <w:pStyle w:val="af0"/>
        <w:shd w:val="clear" w:color="auto" w:fill="FFFFFF"/>
        <w:ind w:left="495"/>
        <w:rPr>
          <w:b/>
          <w:color w:val="000000"/>
          <w:sz w:val="16"/>
          <w:szCs w:val="16"/>
        </w:rPr>
      </w:pPr>
    </w:p>
    <w:p w14:paraId="02989F94" w14:textId="5BFB55D8" w:rsidR="0004203E" w:rsidRPr="0004203E" w:rsidRDefault="0004203E" w:rsidP="0004203E">
      <w:pPr>
        <w:pStyle w:val="af0"/>
        <w:shd w:val="clear" w:color="auto" w:fill="FFFFFF"/>
        <w:ind w:left="495"/>
      </w:pPr>
      <w:r>
        <w:t xml:space="preserve">    1.1 Общие</w:t>
      </w:r>
      <w:r>
        <w:rPr>
          <w:sz w:val="16"/>
          <w:szCs w:val="16"/>
        </w:rPr>
        <w:t xml:space="preserve"> сведения.</w:t>
      </w:r>
    </w:p>
    <w:p w14:paraId="7FF740A3" w14:textId="77777777" w:rsidR="0004203E" w:rsidRPr="0004203E" w:rsidRDefault="0004203E" w:rsidP="0004203E">
      <w:pPr>
        <w:pStyle w:val="af0"/>
        <w:shd w:val="clear" w:color="auto" w:fill="FFFFFF"/>
        <w:ind w:left="495"/>
      </w:pPr>
    </w:p>
    <w:p w14:paraId="1B050B38" w14:textId="6F3E20DF" w:rsidR="004E06E2" w:rsidRDefault="004F45D8">
      <w:pPr>
        <w:shd w:val="clear" w:color="auto" w:fill="FFFFFF"/>
        <w:rPr>
          <w:color w:val="000000"/>
          <w:spacing w:val="2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  <w:r w:rsidR="006C227E">
        <w:rPr>
          <w:rFonts w:eastAsia="Arial"/>
          <w:color w:val="000000"/>
          <w:spacing w:val="2"/>
          <w:sz w:val="16"/>
          <w:szCs w:val="16"/>
        </w:rPr>
        <w:t xml:space="preserve">   </w:t>
      </w:r>
      <w:r>
        <w:rPr>
          <w:rFonts w:eastAsia="Arial"/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1.1.1. Ограничитель предельного груза ОПГ-ИПм  (далее</w:t>
      </w:r>
      <w:r w:rsidR="008278CB" w:rsidRPr="008278CB"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- ограничитель) представляет собой модификацию ограничителя ОПГ-ИП</w:t>
      </w:r>
      <w:r w:rsidR="001542F7">
        <w:rPr>
          <w:color w:val="000000"/>
          <w:spacing w:val="2"/>
          <w:sz w:val="16"/>
          <w:szCs w:val="16"/>
        </w:rPr>
        <w:t xml:space="preserve"> (прототип)</w:t>
      </w:r>
      <w:r>
        <w:rPr>
          <w:color w:val="000000"/>
          <w:spacing w:val="2"/>
          <w:sz w:val="16"/>
          <w:szCs w:val="16"/>
        </w:rPr>
        <w:t xml:space="preserve"> и отличается</w:t>
      </w:r>
      <w:r w:rsidR="00A2269B">
        <w:rPr>
          <w:color w:val="000000"/>
          <w:spacing w:val="2"/>
          <w:sz w:val="16"/>
          <w:szCs w:val="16"/>
        </w:rPr>
        <w:t xml:space="preserve"> от него</w:t>
      </w:r>
      <w:r>
        <w:rPr>
          <w:color w:val="000000"/>
          <w:spacing w:val="2"/>
          <w:sz w:val="16"/>
          <w:szCs w:val="16"/>
        </w:rPr>
        <w:t xml:space="preserve"> наличием</w:t>
      </w:r>
      <w:r w:rsidR="00A2269B">
        <w:rPr>
          <w:color w:val="000000"/>
          <w:spacing w:val="2"/>
          <w:sz w:val="16"/>
          <w:szCs w:val="16"/>
        </w:rPr>
        <w:t xml:space="preserve"> двухпрограммного нормирующего преобразователя НП-2ОГ</w:t>
      </w:r>
      <w:r w:rsidR="004E06E2">
        <w:rPr>
          <w:color w:val="000000"/>
          <w:spacing w:val="2"/>
          <w:sz w:val="16"/>
          <w:szCs w:val="16"/>
        </w:rPr>
        <w:t xml:space="preserve"> вместо нормирующего преобразователя НП-1ОГ (прототип).</w:t>
      </w:r>
    </w:p>
    <w:p w14:paraId="2FCB2ED7" w14:textId="77777777" w:rsidR="004C2084" w:rsidRDefault="004E06E2">
      <w:pPr>
        <w:shd w:val="clear" w:color="auto" w:fill="FFFFFF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Программное обеспечение преобразователя НП-2ОГ по сравнению с прототипом</w:t>
      </w:r>
      <w:r w:rsidR="004C2084">
        <w:rPr>
          <w:color w:val="000000"/>
          <w:spacing w:val="2"/>
          <w:sz w:val="16"/>
          <w:szCs w:val="16"/>
        </w:rPr>
        <w:t xml:space="preserve"> обеспечивает:</w:t>
      </w:r>
    </w:p>
    <w:p w14:paraId="21A1F211" w14:textId="77777777" w:rsidR="004C2084" w:rsidRDefault="004C2084">
      <w:pPr>
        <w:shd w:val="clear" w:color="auto" w:fill="FFFFFF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- автоматическое переключение диапазона измерения входного сигнала тензодатчика по сигналу с управляющего входа, типа «сухой контакт»;</w:t>
      </w:r>
    </w:p>
    <w:p w14:paraId="48302406" w14:textId="505913DF" w:rsidR="00DA15BA" w:rsidRDefault="004C2084">
      <w:pPr>
        <w:shd w:val="clear" w:color="auto" w:fill="FFFFFF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- поддержку на различных диапазонах</w:t>
      </w:r>
      <w:r w:rsidR="00DA15BA">
        <w:rPr>
          <w:color w:val="000000"/>
          <w:spacing w:val="2"/>
          <w:sz w:val="16"/>
          <w:szCs w:val="16"/>
        </w:rPr>
        <w:t xml:space="preserve"> измер</w:t>
      </w:r>
      <w:r w:rsidR="00AB6C32">
        <w:rPr>
          <w:color w:val="000000"/>
          <w:spacing w:val="2"/>
          <w:sz w:val="16"/>
          <w:szCs w:val="16"/>
        </w:rPr>
        <w:t xml:space="preserve">ения разных значений </w:t>
      </w:r>
      <w:r w:rsidR="00DA15BA">
        <w:rPr>
          <w:color w:val="000000"/>
          <w:spacing w:val="2"/>
          <w:sz w:val="16"/>
          <w:szCs w:val="16"/>
        </w:rPr>
        <w:t xml:space="preserve"> максимального веса нагрузки.</w:t>
      </w:r>
    </w:p>
    <w:p w14:paraId="6DFB9E20" w14:textId="28F9CBC1" w:rsidR="0003698D" w:rsidRDefault="00DA15BA">
      <w:pPr>
        <w:shd w:val="clear" w:color="auto" w:fill="FFFFFF"/>
        <w:rPr>
          <w:b/>
          <w:color w:val="000000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Перечисленные преимущества ограничителя ОПГ-ИПм  позволяют осуществить защиту подъемника (вышки) от перегрузки</w:t>
      </w:r>
      <w:r w:rsidR="00F67BB0">
        <w:rPr>
          <w:color w:val="000000"/>
          <w:spacing w:val="2"/>
          <w:sz w:val="16"/>
          <w:szCs w:val="16"/>
        </w:rPr>
        <w:t xml:space="preserve"> при подъеме груза, превышающего номинальную грузоподъемность не только внутри, </w:t>
      </w:r>
      <w:r w:rsidR="001B6104">
        <w:rPr>
          <w:color w:val="000000"/>
          <w:spacing w:val="2"/>
          <w:sz w:val="16"/>
          <w:szCs w:val="16"/>
        </w:rPr>
        <w:t>но и за пределами  рабочей</w:t>
      </w:r>
      <w:r w:rsidR="00744A83">
        <w:rPr>
          <w:color w:val="000000"/>
          <w:spacing w:val="2"/>
          <w:sz w:val="16"/>
          <w:szCs w:val="16"/>
        </w:rPr>
        <w:t xml:space="preserve"> </w:t>
      </w:r>
      <w:r w:rsidR="001B6104">
        <w:rPr>
          <w:color w:val="000000"/>
          <w:spacing w:val="2"/>
          <w:sz w:val="16"/>
          <w:szCs w:val="16"/>
        </w:rPr>
        <w:t xml:space="preserve"> зоны груз</w:t>
      </w:r>
      <w:r w:rsidR="008278CB">
        <w:rPr>
          <w:color w:val="000000"/>
          <w:spacing w:val="2"/>
          <w:sz w:val="16"/>
          <w:szCs w:val="16"/>
        </w:rPr>
        <w:t>о</w:t>
      </w:r>
      <w:r w:rsidR="001B6104">
        <w:rPr>
          <w:color w:val="000000"/>
          <w:spacing w:val="2"/>
          <w:sz w:val="16"/>
          <w:szCs w:val="16"/>
        </w:rPr>
        <w:t>вой характеристики подъемника.</w:t>
      </w:r>
      <w:r>
        <w:rPr>
          <w:color w:val="000000"/>
          <w:spacing w:val="2"/>
          <w:sz w:val="16"/>
          <w:szCs w:val="16"/>
        </w:rPr>
        <w:t xml:space="preserve">  </w:t>
      </w:r>
      <w:r w:rsidR="00A2269B">
        <w:rPr>
          <w:color w:val="000000"/>
          <w:spacing w:val="2"/>
          <w:sz w:val="16"/>
          <w:szCs w:val="16"/>
        </w:rPr>
        <w:t xml:space="preserve"> </w:t>
      </w:r>
      <w:r w:rsidR="004F45D8">
        <w:rPr>
          <w:color w:val="000000"/>
          <w:spacing w:val="2"/>
          <w:sz w:val="16"/>
          <w:szCs w:val="16"/>
        </w:rPr>
        <w:t xml:space="preserve"> </w:t>
      </w:r>
      <w:r w:rsidR="004F45D8">
        <w:rPr>
          <w:b/>
          <w:color w:val="000000"/>
          <w:sz w:val="16"/>
          <w:szCs w:val="16"/>
        </w:rPr>
        <w:t xml:space="preserve">      </w:t>
      </w:r>
    </w:p>
    <w:p w14:paraId="21BF87B6" w14:textId="03517185" w:rsidR="0003698D" w:rsidRDefault="002A4288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  <w:r>
        <w:rPr>
          <w:rFonts w:eastAsia="Arial"/>
          <w:color w:val="000000"/>
          <w:spacing w:val="2"/>
          <w:sz w:val="16"/>
          <w:szCs w:val="16"/>
        </w:rPr>
        <w:t xml:space="preserve">     </w:t>
      </w:r>
      <w:r>
        <w:rPr>
          <w:color w:val="000000"/>
          <w:spacing w:val="2"/>
          <w:sz w:val="16"/>
          <w:szCs w:val="16"/>
        </w:rPr>
        <w:t>1.1.2. Ограничитель выполнен в соответствии с ТУ</w:t>
      </w:r>
      <w:r w:rsidR="008278CB"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4837</w:t>
      </w:r>
      <w:r w:rsidR="00E95BAE">
        <w:rPr>
          <w:color w:val="000000"/>
          <w:spacing w:val="2"/>
          <w:sz w:val="16"/>
          <w:szCs w:val="16"/>
        </w:rPr>
        <w:t>-021-35230707-2014; ГОСТ Р 34443-2018</w:t>
      </w:r>
      <w:bookmarkStart w:id="0" w:name="_GoBack"/>
      <w:bookmarkEnd w:id="0"/>
      <w:r>
        <w:rPr>
          <w:color w:val="000000"/>
          <w:spacing w:val="2"/>
          <w:sz w:val="16"/>
          <w:szCs w:val="16"/>
        </w:rPr>
        <w:t xml:space="preserve"> «МОБИЛЬНЫЕ ПОДЪЕМНИКИ С РАБОЧИМИ ПЛАТФОРМАМИ. Расчеты конструкции, требования безопасности, испытания» и выпускается серийно. </w:t>
      </w:r>
    </w:p>
    <w:p w14:paraId="75B22978" w14:textId="77777777" w:rsidR="0003698D" w:rsidRDefault="002A4288">
      <w:pPr>
        <w:shd w:val="clear" w:color="auto" w:fill="FFFFFF"/>
        <w:tabs>
          <w:tab w:val="left" w:pos="1276"/>
        </w:tabs>
        <w:spacing w:line="288" w:lineRule="auto"/>
        <w:jc w:val="both"/>
      </w:pPr>
      <w:r>
        <w:rPr>
          <w:rFonts w:eastAsia="Arial"/>
          <w:color w:val="000000"/>
          <w:spacing w:val="2"/>
          <w:sz w:val="16"/>
          <w:szCs w:val="16"/>
        </w:rPr>
        <w:t xml:space="preserve">     </w:t>
      </w:r>
      <w:r>
        <w:rPr>
          <w:color w:val="000000"/>
          <w:spacing w:val="2"/>
          <w:sz w:val="16"/>
          <w:szCs w:val="16"/>
        </w:rPr>
        <w:t>1.1.3. Ограничитель состоит из:</w:t>
      </w:r>
    </w:p>
    <w:p w14:paraId="2C60D0AD" w14:textId="77777777" w:rsidR="0003698D" w:rsidRDefault="002A4288">
      <w:pPr>
        <w:shd w:val="clear" w:color="auto" w:fill="FFFFFF"/>
        <w:tabs>
          <w:tab w:val="left" w:pos="1276"/>
        </w:tabs>
        <w:spacing w:line="288" w:lineRule="auto"/>
        <w:jc w:val="both"/>
      </w:pPr>
      <w:r>
        <w:rPr>
          <w:rFonts w:eastAsia="Arial"/>
          <w:color w:val="000000"/>
          <w:spacing w:val="2"/>
          <w:sz w:val="16"/>
          <w:szCs w:val="16"/>
        </w:rPr>
        <w:t xml:space="preserve">      </w:t>
      </w:r>
      <w:r>
        <w:rPr>
          <w:color w:val="000000"/>
          <w:spacing w:val="2"/>
          <w:sz w:val="16"/>
          <w:szCs w:val="16"/>
        </w:rPr>
        <w:t>- четырех датчиков;</w:t>
      </w:r>
    </w:p>
    <w:p w14:paraId="210D4609" w14:textId="77777777" w:rsidR="0003698D" w:rsidRDefault="002A4288">
      <w:pPr>
        <w:shd w:val="clear" w:color="auto" w:fill="FFFFFF"/>
        <w:tabs>
          <w:tab w:val="left" w:pos="1276"/>
        </w:tabs>
        <w:spacing w:line="288" w:lineRule="auto"/>
        <w:jc w:val="both"/>
      </w:pPr>
      <w:r>
        <w:rPr>
          <w:rFonts w:eastAsia="Arial"/>
          <w:color w:val="000000"/>
          <w:spacing w:val="2"/>
          <w:sz w:val="16"/>
          <w:szCs w:val="16"/>
        </w:rPr>
        <w:t xml:space="preserve">      </w:t>
      </w:r>
      <w:r>
        <w:rPr>
          <w:color w:val="000000"/>
          <w:spacing w:val="2"/>
          <w:sz w:val="16"/>
          <w:szCs w:val="16"/>
        </w:rPr>
        <w:t>- модуля встройки датчиков;</w:t>
      </w:r>
    </w:p>
    <w:p w14:paraId="7FD15254" w14:textId="1512EEBB" w:rsidR="0003698D" w:rsidRDefault="002A4288">
      <w:pPr>
        <w:shd w:val="clear" w:color="auto" w:fill="FFFFFF"/>
        <w:tabs>
          <w:tab w:val="left" w:pos="1276"/>
        </w:tabs>
        <w:spacing w:line="288" w:lineRule="auto"/>
        <w:jc w:val="both"/>
      </w:pPr>
      <w:r>
        <w:rPr>
          <w:rFonts w:eastAsia="Arial"/>
          <w:color w:val="000000"/>
          <w:spacing w:val="2"/>
          <w:sz w:val="16"/>
          <w:szCs w:val="16"/>
        </w:rPr>
        <w:t xml:space="preserve">      </w:t>
      </w:r>
      <w:r>
        <w:rPr>
          <w:color w:val="000000"/>
          <w:spacing w:val="2"/>
          <w:sz w:val="16"/>
          <w:szCs w:val="16"/>
        </w:rPr>
        <w:t>- н</w:t>
      </w:r>
      <w:r w:rsidR="00F67BB0">
        <w:rPr>
          <w:color w:val="000000"/>
          <w:spacing w:val="2"/>
          <w:sz w:val="16"/>
          <w:szCs w:val="16"/>
        </w:rPr>
        <w:t>ормирующего преобразователя НП-2</w:t>
      </w:r>
      <w:r w:rsidR="008278CB">
        <w:rPr>
          <w:color w:val="000000"/>
          <w:spacing w:val="2"/>
          <w:sz w:val="16"/>
          <w:szCs w:val="16"/>
        </w:rPr>
        <w:t>О</w:t>
      </w:r>
      <w:r>
        <w:rPr>
          <w:color w:val="000000"/>
          <w:spacing w:val="2"/>
          <w:sz w:val="16"/>
          <w:szCs w:val="16"/>
        </w:rPr>
        <w:t>Г;</w:t>
      </w:r>
    </w:p>
    <w:p w14:paraId="15A2BCA1" w14:textId="290C7041" w:rsidR="0003698D" w:rsidRDefault="002A4288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  <w:r>
        <w:rPr>
          <w:rFonts w:eastAsia="Arial"/>
          <w:color w:val="000000"/>
          <w:spacing w:val="2"/>
          <w:sz w:val="16"/>
          <w:szCs w:val="16"/>
        </w:rPr>
        <w:t xml:space="preserve">      </w:t>
      </w:r>
      <w:r>
        <w:rPr>
          <w:color w:val="000000"/>
          <w:spacing w:val="2"/>
          <w:sz w:val="16"/>
          <w:szCs w:val="16"/>
        </w:rPr>
        <w:t>-</w:t>
      </w:r>
      <w:r w:rsidR="00F67BB0"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 xml:space="preserve">соединительных кабельных линий с блоком коммутации.                                      </w:t>
      </w:r>
    </w:p>
    <w:p w14:paraId="0F11710C" w14:textId="77777777" w:rsidR="00BA1DD1" w:rsidRDefault="002A4288" w:rsidP="00BA1DD1">
      <w:pPr>
        <w:shd w:val="clear" w:color="auto" w:fill="FFFFFF"/>
        <w:tabs>
          <w:tab w:val="left" w:pos="1276"/>
        </w:tabs>
        <w:spacing w:line="288" w:lineRule="auto"/>
        <w:jc w:val="both"/>
      </w:pPr>
      <w:r>
        <w:rPr>
          <w:rFonts w:eastAsia="Arial"/>
          <w:color w:val="000000"/>
          <w:spacing w:val="2"/>
          <w:sz w:val="16"/>
          <w:szCs w:val="16"/>
        </w:rPr>
        <w:t xml:space="preserve">     </w:t>
      </w:r>
      <w:r w:rsidR="00BA1DD1">
        <w:rPr>
          <w:rFonts w:eastAsia="Arial"/>
          <w:color w:val="000000"/>
          <w:spacing w:val="2"/>
          <w:sz w:val="16"/>
          <w:szCs w:val="16"/>
        </w:rPr>
        <w:t xml:space="preserve">      </w:t>
      </w:r>
      <w:r w:rsidR="00BA1DD1">
        <w:rPr>
          <w:color w:val="000000"/>
          <w:spacing w:val="2"/>
          <w:sz w:val="16"/>
          <w:szCs w:val="16"/>
        </w:rPr>
        <w:t>1.1.4. Ограничитель обеспечивает:</w:t>
      </w:r>
    </w:p>
    <w:p w14:paraId="2B2A8BCA" w14:textId="77777777" w:rsidR="00BA1DD1" w:rsidRDefault="00BA1DD1" w:rsidP="00BA1DD1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  <w:r>
        <w:rPr>
          <w:rFonts w:eastAsia="Arial"/>
          <w:color w:val="000000"/>
          <w:spacing w:val="2"/>
          <w:sz w:val="16"/>
          <w:szCs w:val="16"/>
        </w:rPr>
        <w:t xml:space="preserve">  </w:t>
      </w:r>
      <w:r>
        <w:rPr>
          <w:color w:val="000000"/>
          <w:spacing w:val="2"/>
          <w:sz w:val="16"/>
          <w:szCs w:val="16"/>
        </w:rPr>
        <w:t>- прием и обработку информации от четырех датчиков усилия, соединенных по  схеме «мост Уитстона» (далее - тензомост), преобразование аналогового сигнала датчиков в цифровой код и сравнение полученного результата со значением кода юстировочного веса;</w:t>
      </w:r>
    </w:p>
    <w:p w14:paraId="08489B53" w14:textId="539B42CD" w:rsidR="00087BDC" w:rsidRPr="004F45D8" w:rsidRDefault="00087BDC" w:rsidP="00087BDC">
      <w:pPr>
        <w:shd w:val="clear" w:color="auto" w:fill="FFFFFF"/>
        <w:tabs>
          <w:tab w:val="left" w:pos="1276"/>
        </w:tabs>
        <w:spacing w:line="288" w:lineRule="auto"/>
        <w:jc w:val="both"/>
        <w:rPr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</w:t>
      </w:r>
      <w:r w:rsidRPr="004F45D8">
        <w:rPr>
          <w:sz w:val="16"/>
          <w:szCs w:val="16"/>
        </w:rPr>
        <w:t>- формирование</w:t>
      </w:r>
      <w:r>
        <w:rPr>
          <w:sz w:val="16"/>
          <w:szCs w:val="16"/>
        </w:rPr>
        <w:t xml:space="preserve"> </w:t>
      </w:r>
      <w:r w:rsidRPr="004F45D8">
        <w:rPr>
          <w:sz w:val="16"/>
          <w:szCs w:val="16"/>
        </w:rPr>
        <w:t>управляющего сигнала (минус 12В, 3А  или 24В, 3А</w:t>
      </w:r>
      <w:r>
        <w:rPr>
          <w:sz w:val="16"/>
          <w:szCs w:val="16"/>
        </w:rPr>
        <w:t>) в систему</w:t>
      </w:r>
      <w:r w:rsidRPr="004F45D8">
        <w:rPr>
          <w:sz w:val="16"/>
          <w:szCs w:val="16"/>
        </w:rPr>
        <w:t xml:space="preserve"> управления</w:t>
      </w:r>
      <w:r w:rsidRPr="18215E67">
        <w:rPr>
          <w:color w:val="F79646" w:themeColor="accent6"/>
          <w:sz w:val="16"/>
          <w:szCs w:val="16"/>
        </w:rPr>
        <w:t xml:space="preserve"> </w:t>
      </w:r>
      <w:r w:rsidRPr="004F45D8">
        <w:rPr>
          <w:sz w:val="16"/>
          <w:szCs w:val="16"/>
        </w:rPr>
        <w:t>звуковой</w:t>
      </w:r>
      <w:r>
        <w:rPr>
          <w:sz w:val="16"/>
          <w:szCs w:val="16"/>
        </w:rPr>
        <w:t xml:space="preserve"> </w:t>
      </w:r>
      <w:r w:rsidRPr="004F45D8">
        <w:rPr>
          <w:sz w:val="16"/>
          <w:szCs w:val="16"/>
        </w:rPr>
        <w:t xml:space="preserve"> и световой сигнализацией подъемника при работе его с грузами в пределах от 90% до 100% номинальной грузоподъемно</w:t>
      </w:r>
      <w:r>
        <w:rPr>
          <w:sz w:val="16"/>
          <w:szCs w:val="16"/>
        </w:rPr>
        <w:t>сти  - на включение сигнала   «ПРЕ</w:t>
      </w:r>
      <w:r w:rsidRPr="004F45D8">
        <w:rPr>
          <w:sz w:val="16"/>
          <w:szCs w:val="16"/>
        </w:rPr>
        <w:t>ДУПРЕЖДЕНИЕ», а при превышении ее на 10% - на включение сигнала «АВАРИЯ»;</w:t>
      </w:r>
    </w:p>
    <w:p w14:paraId="490E9527" w14:textId="77777777" w:rsidR="0003698D" w:rsidRDefault="002A4288" w:rsidP="18215E67">
      <w:pPr>
        <w:shd w:val="clear" w:color="auto" w:fill="FFFFFF"/>
        <w:tabs>
          <w:tab w:val="left" w:pos="1276"/>
        </w:tabs>
        <w:spacing w:line="288" w:lineRule="auto"/>
        <w:jc w:val="both"/>
      </w:pPr>
      <w:r>
        <w:rPr>
          <w:rFonts w:eastAsia="Arial"/>
          <w:color w:val="000000"/>
          <w:spacing w:val="2"/>
          <w:sz w:val="16"/>
          <w:szCs w:val="16"/>
        </w:rPr>
        <w:t xml:space="preserve">  </w:t>
      </w:r>
      <w:r>
        <w:rPr>
          <w:color w:val="000000"/>
          <w:spacing w:val="2"/>
          <w:sz w:val="16"/>
          <w:szCs w:val="16"/>
        </w:rPr>
        <w:t>- индикацию исправного состояния ограничителя (бортовое питание подано, нормирующий преобразователь, датчики и коммутирующие цепи исправны, перегрузка отсутствует) – горят светодиоды «ОСНОВНОЙ» и «Авария», управляющие сигналы: на выходе «А» - имеется; на выходе «</w:t>
      </w:r>
      <w:r>
        <w:rPr>
          <w:color w:val="000000"/>
          <w:spacing w:val="2"/>
          <w:sz w:val="16"/>
          <w:szCs w:val="16"/>
          <w:lang w:val="en-US"/>
        </w:rPr>
        <w:t>W</w:t>
      </w:r>
      <w:r>
        <w:rPr>
          <w:color w:val="000000"/>
          <w:spacing w:val="2"/>
          <w:sz w:val="16"/>
          <w:szCs w:val="16"/>
        </w:rPr>
        <w:t>» - отсутствует;</w:t>
      </w:r>
    </w:p>
    <w:p w14:paraId="34DECD48" w14:textId="26E8E62C" w:rsidR="0003698D" w:rsidRDefault="002A4288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  <w:r>
        <w:rPr>
          <w:rFonts w:eastAsia="Arial"/>
          <w:color w:val="000000"/>
          <w:spacing w:val="2"/>
          <w:sz w:val="16"/>
          <w:szCs w:val="16"/>
        </w:rPr>
        <w:t xml:space="preserve">   </w:t>
      </w:r>
      <w:r>
        <w:rPr>
          <w:color w:val="000000"/>
          <w:spacing w:val="2"/>
          <w:sz w:val="16"/>
          <w:szCs w:val="16"/>
        </w:rPr>
        <w:t>- индикацию процесса калибровки (настройки) ограничителя (см. Руководство по эксплуатации н</w:t>
      </w:r>
      <w:r w:rsidR="00F67BB0">
        <w:rPr>
          <w:color w:val="000000"/>
          <w:spacing w:val="2"/>
          <w:sz w:val="16"/>
          <w:szCs w:val="16"/>
        </w:rPr>
        <w:t>ормирующего преобразователя НП-2</w:t>
      </w:r>
      <w:r w:rsidR="008278CB">
        <w:rPr>
          <w:color w:val="000000"/>
          <w:spacing w:val="2"/>
          <w:sz w:val="16"/>
          <w:szCs w:val="16"/>
        </w:rPr>
        <w:t>О</w:t>
      </w:r>
      <w:r>
        <w:rPr>
          <w:color w:val="000000"/>
          <w:spacing w:val="2"/>
          <w:sz w:val="16"/>
          <w:szCs w:val="16"/>
        </w:rPr>
        <w:t>Г).</w:t>
      </w:r>
    </w:p>
    <w:p w14:paraId="045C226A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5DA0EC29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0190CED2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2B5AED50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5A4ED12E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1CBBC31E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6A39192F" w14:textId="77777777" w:rsidR="00AB6C32" w:rsidRDefault="00AB6C32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000000"/>
          <w:spacing w:val="2"/>
          <w:sz w:val="16"/>
          <w:szCs w:val="16"/>
        </w:rPr>
      </w:pPr>
    </w:p>
    <w:p w14:paraId="319B0848" w14:textId="77777777" w:rsidR="001542F7" w:rsidRDefault="001542F7" w:rsidP="18215E67">
      <w:pPr>
        <w:shd w:val="clear" w:color="auto" w:fill="FFFFFF"/>
        <w:tabs>
          <w:tab w:val="left" w:pos="1276"/>
        </w:tabs>
        <w:spacing w:line="288" w:lineRule="auto"/>
        <w:jc w:val="both"/>
        <w:rPr>
          <w:color w:val="F79646" w:themeColor="accent6"/>
          <w:sz w:val="16"/>
          <w:szCs w:val="16"/>
        </w:rPr>
      </w:pPr>
    </w:p>
    <w:p w14:paraId="7691E222" w14:textId="77777777" w:rsidR="0003698D" w:rsidRDefault="002A4288">
      <w:pPr>
        <w:pStyle w:val="af0"/>
        <w:numPr>
          <w:ilvl w:val="1"/>
          <w:numId w:val="2"/>
        </w:numPr>
        <w:shd w:val="clear" w:color="auto" w:fill="FFFFFF"/>
        <w:tabs>
          <w:tab w:val="left" w:pos="434"/>
          <w:tab w:val="left" w:pos="974"/>
        </w:tabs>
        <w:ind w:right="53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Технические характеристики </w:t>
      </w:r>
    </w:p>
    <w:p w14:paraId="47FC6B90" w14:textId="23E65488" w:rsidR="0003698D" w:rsidRDefault="00EE5BE2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2A4288">
        <w:rPr>
          <w:color w:val="000000"/>
          <w:sz w:val="16"/>
          <w:szCs w:val="16"/>
        </w:rPr>
        <w:t>Таблица 1</w:t>
      </w:r>
    </w:p>
    <w:p w14:paraId="022322F3" w14:textId="77777777" w:rsidR="00EE5BE2" w:rsidRDefault="00EE5BE2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69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554"/>
      </w:tblGrid>
      <w:tr w:rsidR="0003698D" w14:paraId="477D1571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550E79" w14:textId="77777777" w:rsidR="0003698D" w:rsidRDefault="002A4288">
            <w:pPr>
              <w:shd w:val="clear" w:color="auto" w:fill="FFFFFF"/>
              <w:snapToGrid w:val="0"/>
              <w:spacing w:before="120" w:after="12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4E1B" w14:textId="77777777" w:rsidR="0003698D" w:rsidRDefault="002A4288">
            <w:pPr>
              <w:shd w:val="clear" w:color="auto" w:fill="FFFFFF"/>
              <w:snapToGrid w:val="0"/>
              <w:spacing w:before="120" w:after="12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Значение</w:t>
            </w:r>
          </w:p>
        </w:tc>
      </w:tr>
      <w:tr w:rsidR="0003698D" w14:paraId="3E49D437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1F8EF" w14:textId="77777777" w:rsidR="0003698D" w:rsidRDefault="002A4288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изделия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D9D4" w14:textId="733A0AAA" w:rsidR="0003698D" w:rsidRDefault="002A4288" w:rsidP="00704637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ограничитель предельного груза ОПГ-ИП</w:t>
            </w:r>
            <w:r w:rsidR="00704637">
              <w:rPr>
                <w:color w:val="000000"/>
                <w:sz w:val="16"/>
                <w:szCs w:val="16"/>
              </w:rPr>
              <w:t>м</w:t>
            </w:r>
          </w:p>
        </w:tc>
      </w:tr>
      <w:tr w:rsidR="0003698D" w14:paraId="38B55CB8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20CB1" w14:textId="77777777" w:rsidR="0003698D" w:rsidRDefault="002A4288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Условное обозначение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97CFD" w14:textId="14B82148" w:rsidR="0003698D" w:rsidRDefault="002A4288">
            <w:pPr>
              <w:shd w:val="clear" w:color="auto" w:fill="FFFFFF"/>
              <w:snapToGrid w:val="0"/>
              <w:ind w:left="244" w:right="-182" w:hanging="244"/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color w:val="000000"/>
                <w:sz w:val="16"/>
                <w:szCs w:val="16"/>
              </w:rPr>
              <w:t>ОПГ-ИП</w:t>
            </w:r>
            <w:r w:rsidR="00704637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  черт. № СО6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color w:val="000000"/>
                <w:sz w:val="16"/>
                <w:szCs w:val="16"/>
              </w:rPr>
              <w:t>. 00.000</w:t>
            </w:r>
          </w:p>
        </w:tc>
      </w:tr>
      <w:tr w:rsidR="0003698D" w14:paraId="64C24217" w14:textId="77777777">
        <w:trPr>
          <w:trHeight w:val="134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FDC98" w14:textId="77777777" w:rsidR="0003698D" w:rsidRDefault="002A4288">
            <w:pPr>
              <w:shd w:val="clear" w:color="auto" w:fill="FFFFFF"/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Тип тензодатчика 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B5221" w14:textId="77777777" w:rsidR="0003698D" w:rsidRDefault="002A4288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Тензорезисторный</w:t>
            </w:r>
          </w:p>
        </w:tc>
      </w:tr>
      <w:tr w:rsidR="0003698D" w14:paraId="672ACECE" w14:textId="77777777">
        <w:trPr>
          <w:trHeight w:val="2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A407" w14:textId="77777777" w:rsidR="0003698D" w:rsidRDefault="002A4288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Грузоподъемность рабочей платформы, кг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95C3" w14:textId="77777777" w:rsidR="0003698D" w:rsidRDefault="002A4288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100-800</w:t>
            </w:r>
          </w:p>
        </w:tc>
      </w:tr>
      <w:tr w:rsidR="0003698D" w14:paraId="2724AA21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3C605" w14:textId="77777777" w:rsidR="0003698D" w:rsidRDefault="002A4288">
            <w:pPr>
              <w:shd w:val="clear" w:color="auto" w:fill="FFFFFF"/>
              <w:snapToGrid w:val="0"/>
            </w:pPr>
            <w:r>
              <w:rPr>
                <w:sz w:val="16"/>
                <w:szCs w:val="16"/>
              </w:rPr>
              <w:t>Напряжение питания тензодатчика, В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1E47" w14:textId="471E3D00" w:rsidR="0003698D" w:rsidRDefault="00704637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3698D" w14:paraId="6BC65E2B" w14:textId="77777777">
        <w:trPr>
          <w:trHeight w:val="24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348DA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напряжения питания первичного преобразователя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99A0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Знакопеременный</w:t>
            </w:r>
          </w:p>
        </w:tc>
      </w:tr>
      <w:tr w:rsidR="0003698D" w14:paraId="3A6BE3B6" w14:textId="77777777">
        <w:trPr>
          <w:trHeight w:val="1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ADF50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Минимальное входное сопротивление первичного преобразователя, Ом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B69B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03698D" w14:paraId="1002AB80" w14:textId="77777777">
        <w:trPr>
          <w:trHeight w:val="1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91D99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Максимальное входное сопротивление первичного преобразователя, Ом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CAB3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03698D" w14:paraId="360A0571" w14:textId="77777777">
        <w:trPr>
          <w:trHeight w:val="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CD2C3" w14:textId="77777777" w:rsidR="0003698D" w:rsidRDefault="002A4288">
            <w:pPr>
              <w:shd w:val="clear" w:color="auto" w:fill="FFFFFF"/>
              <w:snapToGrid w:val="0"/>
            </w:pPr>
            <w:r>
              <w:rPr>
                <w:sz w:val="16"/>
                <w:szCs w:val="16"/>
              </w:rPr>
              <w:t>Тип линии связи с тензодатчиком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D612" w14:textId="77777777" w:rsidR="0003698D" w:rsidRDefault="002A4288">
            <w:pPr>
              <w:shd w:val="clear" w:color="auto" w:fill="FFFFFF"/>
              <w:snapToGrid w:val="0"/>
              <w:jc w:val="center"/>
            </w:pPr>
            <w:r>
              <w:rPr>
                <w:sz w:val="16"/>
                <w:szCs w:val="16"/>
              </w:rPr>
              <w:t>Кабель А</w:t>
            </w:r>
            <w:r>
              <w:rPr>
                <w:sz w:val="16"/>
                <w:szCs w:val="16"/>
                <w:lang w:val="en-US"/>
              </w:rPr>
              <w:t>WG24</w:t>
            </w:r>
            <w:r>
              <w:rPr>
                <w:sz w:val="16"/>
                <w:szCs w:val="16"/>
              </w:rPr>
              <w:t xml:space="preserve"> экранированный</w:t>
            </w:r>
          </w:p>
        </w:tc>
      </w:tr>
      <w:tr w:rsidR="0003698D" w14:paraId="32E26A07" w14:textId="77777777">
        <w:trPr>
          <w:trHeight w:val="1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5B549" w14:textId="77777777" w:rsidR="0003698D" w:rsidRDefault="002A4288">
            <w:pPr>
              <w:shd w:val="clear" w:color="auto" w:fill="FFFFFF"/>
              <w:snapToGrid w:val="0"/>
            </w:pPr>
            <w:r>
              <w:rPr>
                <w:sz w:val="16"/>
                <w:szCs w:val="16"/>
              </w:rPr>
              <w:t>Максимальная длина связи с тензодатчиком, 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0AAE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3698D" w14:paraId="4F7FB443" w14:textId="77777777">
        <w:trPr>
          <w:trHeight w:val="1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C5B0E" w14:textId="77777777" w:rsidR="0003698D" w:rsidRDefault="002A4288">
            <w:pPr>
              <w:shd w:val="clear" w:color="auto" w:fill="FFFFFF"/>
              <w:snapToGrid w:val="0"/>
            </w:pPr>
            <w:r>
              <w:rPr>
                <w:sz w:val="16"/>
                <w:szCs w:val="16"/>
              </w:rPr>
              <w:t xml:space="preserve">Максимальное количество подключаемых тензодатчиков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DEE6" w14:textId="77777777" w:rsidR="0003698D" w:rsidRDefault="002A42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6CE25BC8" w14:textId="77777777" w:rsidR="0003698D" w:rsidRDefault="002A42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(полный тензомост)</w:t>
            </w:r>
          </w:p>
        </w:tc>
      </w:tr>
      <w:tr w:rsidR="0003698D" w14:paraId="44AAA751" w14:textId="77777777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2EE4A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Диапазон входного аналогового сигнала, мВ/В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A9BE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минус 3 ÷ плюс 3</w:t>
            </w:r>
          </w:p>
        </w:tc>
      </w:tr>
      <w:tr w:rsidR="0003698D" w14:paraId="47A574BC" w14:textId="77777777">
        <w:trPr>
          <w:trHeight w:val="1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564E4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 питания постоянного тока,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AFE6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÷ 24</w:t>
            </w:r>
          </w:p>
        </w:tc>
      </w:tr>
      <w:tr w:rsidR="0003698D" w14:paraId="63FA4DB8" w14:textId="77777777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DDEB0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Колебания напряжения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732A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минус 12% ÷ плюс 25%</w:t>
            </w:r>
          </w:p>
        </w:tc>
      </w:tr>
      <w:tr w:rsidR="0003698D" w14:paraId="448FA3F9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F2090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установления рабочего режима, сек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1389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</w:tr>
      <w:tr w:rsidR="0003698D" w14:paraId="102A14A5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A4A11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Потребляемая мощность, Вт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7936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</w:t>
            </w:r>
          </w:p>
        </w:tc>
      </w:tr>
      <w:tr w:rsidR="0003698D" w14:paraId="7235CC46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744A1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Диапазон рабочих  температур, °С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DE24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минус 40 </w:t>
            </w:r>
          </w:p>
          <w:p w14:paraId="7EDD222F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плюс 55</w:t>
            </w:r>
          </w:p>
        </w:tc>
      </w:tr>
      <w:tr w:rsidR="0003698D" w14:paraId="15642146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6F586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Относительная влажность при 35 °С, %, не более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50B4" w14:textId="77777777" w:rsidR="0003698D" w:rsidRDefault="002A4288">
            <w:pPr>
              <w:shd w:val="clear" w:color="auto" w:fill="FFFFFF"/>
              <w:snapToGrid w:val="0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</w:tr>
      <w:tr w:rsidR="0003698D" w14:paraId="003D1567" w14:textId="77777777">
        <w:trPr>
          <w:trHeight w:val="8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4B136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Атмосферное давление кПа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280E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84÷107</w:t>
            </w:r>
          </w:p>
        </w:tc>
      </w:tr>
      <w:tr w:rsidR="0003698D" w14:paraId="47FDE3B0" w14:textId="77777777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4E29C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Температурная нестабильность нуля, не более рр</w:t>
            </w:r>
            <w:r>
              <w:rPr>
                <w:sz w:val="16"/>
                <w:szCs w:val="16"/>
                <w:lang w:val="en-US"/>
              </w:rPr>
              <w:t>m</w:t>
            </w:r>
            <w:r>
              <w:rPr>
                <w:sz w:val="16"/>
                <w:szCs w:val="16"/>
              </w:rPr>
              <w:t>/ °С</w:t>
            </w:r>
          </w:p>
          <w:p w14:paraId="70DF9E56" w14:textId="77777777" w:rsidR="0003698D" w:rsidRDefault="0003698D">
            <w:pPr>
              <w:shd w:val="clear" w:color="auto" w:fill="FFFFFF"/>
              <w:snapToGrid w:val="0"/>
              <w:rPr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69756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698D" w14:paraId="0E0CD5D5" w14:textId="77777777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A857A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Температурная нестабильность шкалы не более ррm/ °С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E71A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698D" w14:paraId="06ED9685" w14:textId="77777777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3F4BE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Нелинейность, не более %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16CB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 w:rsidR="0003698D" w14:paraId="1435AF4C" w14:textId="77777777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A9DD5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установления рабочего режима, не более секунд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E5D4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44E871BC" w14:textId="77777777" w:rsidR="0003698D" w:rsidRDefault="0003698D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698D" w14:paraId="5B266FD0" w14:textId="77777777">
        <w:trPr>
          <w:trHeight w:val="1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D7CDC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Напряжение, коммутируемое каждым управляющим выходом, не более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97CE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3698D" w14:paraId="48CE7794" w14:textId="77777777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402E8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 коммутируемый каждым управляющим выходом, не более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D5EC4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3698D" w14:paraId="71F9E2C5" w14:textId="77777777">
        <w:trPr>
          <w:trHeight w:val="6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1F8C2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Погрешность срабатывания ограничителя при перегрузке</w:t>
            </w:r>
          </w:p>
          <w:p w14:paraId="3F08E302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подъемник, %, не более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1B07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03698D" w14:paraId="6EAC9031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F58C1" w14:textId="2E83A484" w:rsidR="0003698D" w:rsidRDefault="002A4288" w:rsidP="008278CB">
            <w:pPr>
              <w:shd w:val="clear" w:color="auto" w:fill="FFFFFF"/>
              <w:snapToGrid w:val="0"/>
            </w:pPr>
            <w:r>
              <w:rPr>
                <w:sz w:val="16"/>
                <w:szCs w:val="16"/>
              </w:rPr>
              <w:t>Степень защиты от внешних воздействующих факторов по ГОСТ 14254-</w:t>
            </w:r>
            <w:r w:rsidR="008278CB">
              <w:rPr>
                <w:sz w:val="16"/>
                <w:szCs w:val="16"/>
              </w:rPr>
              <w:t>2015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1822" w14:textId="4BCCCDC0" w:rsidR="0003698D" w:rsidRDefault="00704637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НП-2</w:t>
            </w:r>
            <w:r w:rsidR="008278CB">
              <w:rPr>
                <w:sz w:val="16"/>
                <w:szCs w:val="16"/>
              </w:rPr>
              <w:t>О</w:t>
            </w:r>
            <w:r w:rsidR="002A4288">
              <w:rPr>
                <w:sz w:val="16"/>
                <w:szCs w:val="16"/>
              </w:rPr>
              <w:t xml:space="preserve">Г – </w:t>
            </w:r>
            <w:r w:rsidR="002A4288">
              <w:rPr>
                <w:sz w:val="16"/>
                <w:szCs w:val="16"/>
                <w:lang w:val="en-US"/>
              </w:rPr>
              <w:t>IP</w:t>
            </w:r>
            <w:r w:rsidR="002A4288">
              <w:rPr>
                <w:sz w:val="16"/>
                <w:szCs w:val="16"/>
              </w:rPr>
              <w:t xml:space="preserve"> 65</w:t>
            </w:r>
          </w:p>
          <w:p w14:paraId="144A5D23" w14:textId="77777777" w:rsidR="0003698D" w:rsidRDefault="0003698D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698D" w14:paraId="73DA0278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05EF8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Режим работы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D8E9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непрерывный</w:t>
            </w:r>
          </w:p>
        </w:tc>
      </w:tr>
      <w:tr w:rsidR="0003698D" w14:paraId="36F9EA0B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4C524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Габаритные размеры преобразователя, мм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45E1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115х</w:t>
            </w:r>
            <w:r>
              <w:rPr>
                <w:sz w:val="16"/>
                <w:szCs w:val="16"/>
                <w:lang w:val="en-US"/>
              </w:rPr>
              <w:t>90</w:t>
            </w:r>
            <w:r>
              <w:rPr>
                <w:sz w:val="16"/>
                <w:szCs w:val="16"/>
              </w:rPr>
              <w:t>х5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03698D" w14:paraId="4FB99627" w14:textId="77777777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585AD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датчиков, кг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198B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х 0,35</w:t>
            </w:r>
          </w:p>
        </w:tc>
      </w:tr>
      <w:tr w:rsidR="0003698D" w14:paraId="15D679D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76EB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преобразователя, кг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957D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0,5</w:t>
            </w:r>
          </w:p>
        </w:tc>
      </w:tr>
      <w:tr w:rsidR="0003698D" w14:paraId="2E10C5D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30ACE0" w14:textId="77777777" w:rsidR="0003698D" w:rsidRDefault="002A4288">
            <w:pPr>
              <w:shd w:val="clear" w:color="auto" w:fill="FFFFFF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службы, лет, не менее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0EAB" w14:textId="77777777" w:rsidR="0003698D" w:rsidRDefault="002A4288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14:paraId="738610EB" w14:textId="77777777" w:rsidR="0003698D" w:rsidRDefault="002A4288">
      <w:pPr>
        <w:pBdr>
          <w:top w:val="single" w:sz="4" w:space="0" w:color="000000"/>
        </w:pBdr>
        <w:shd w:val="clear" w:color="auto" w:fill="FFFFFF"/>
        <w:rPr>
          <w:b/>
          <w:color w:val="000000"/>
          <w:spacing w:val="-1"/>
          <w:sz w:val="16"/>
          <w:szCs w:val="16"/>
        </w:rPr>
      </w:pPr>
      <w:r>
        <w:rPr>
          <w:b/>
          <w:color w:val="000000"/>
          <w:spacing w:val="-1"/>
          <w:sz w:val="16"/>
          <w:szCs w:val="16"/>
        </w:rPr>
        <w:tab/>
      </w:r>
    </w:p>
    <w:p w14:paraId="117FD433" w14:textId="77777777" w:rsidR="00704637" w:rsidRDefault="00704637">
      <w:pPr>
        <w:pBdr>
          <w:top w:val="single" w:sz="4" w:space="0" w:color="000000"/>
        </w:pBd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14:paraId="6FFC5AF4" w14:textId="77777777" w:rsidR="00704637" w:rsidRDefault="00704637">
      <w:pPr>
        <w:pBdr>
          <w:top w:val="single" w:sz="4" w:space="0" w:color="000000"/>
        </w:pBd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14:paraId="3F3A25D9" w14:textId="77777777" w:rsidR="00704637" w:rsidRDefault="00704637">
      <w:pPr>
        <w:pBdr>
          <w:top w:val="single" w:sz="4" w:space="0" w:color="000000"/>
        </w:pBd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14:paraId="34CABC31" w14:textId="77777777" w:rsidR="00704637" w:rsidRDefault="00704637">
      <w:pPr>
        <w:pBdr>
          <w:top w:val="single" w:sz="4" w:space="0" w:color="000000"/>
        </w:pBd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14:paraId="0945FC09" w14:textId="77777777" w:rsidR="00704637" w:rsidRDefault="00704637">
      <w:pPr>
        <w:pBdr>
          <w:top w:val="single" w:sz="4" w:space="0" w:color="000000"/>
        </w:pBd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14:paraId="2244EA50" w14:textId="7C70DCEF" w:rsidR="0003698D" w:rsidRDefault="004B4272">
      <w:pPr>
        <w:pBdr>
          <w:top w:val="single" w:sz="4" w:space="0" w:color="000000"/>
        </w:pBdr>
        <w:shd w:val="clear" w:color="auto" w:fill="FFFFFF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</w:t>
      </w:r>
      <w:r w:rsidR="002A4288">
        <w:rPr>
          <w:b/>
          <w:color w:val="000000"/>
          <w:sz w:val="16"/>
          <w:szCs w:val="16"/>
        </w:rPr>
        <w:t>2. Комплектность</w:t>
      </w:r>
    </w:p>
    <w:p w14:paraId="637805D2" w14:textId="77777777" w:rsidR="0003698D" w:rsidRDefault="0003698D">
      <w:pPr>
        <w:pBdr>
          <w:top w:val="single" w:sz="4" w:space="0" w:color="000000"/>
        </w:pBdr>
        <w:shd w:val="clear" w:color="auto" w:fill="FFFFFF"/>
        <w:rPr>
          <w:b/>
          <w:color w:val="000000"/>
          <w:sz w:val="16"/>
          <w:szCs w:val="16"/>
        </w:rPr>
      </w:pPr>
    </w:p>
    <w:p w14:paraId="1F953654" w14:textId="5645BD39" w:rsidR="0003698D" w:rsidRDefault="00EE5BE2">
      <w:pPr>
        <w:pBdr>
          <w:top w:val="single" w:sz="4" w:space="0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</w:t>
      </w:r>
      <w:r w:rsidR="002A4288">
        <w:rPr>
          <w:color w:val="000000"/>
          <w:sz w:val="16"/>
          <w:szCs w:val="16"/>
        </w:rPr>
        <w:t>Таблица 2 - Комплект поставки ОПГ-ИП</w:t>
      </w:r>
      <w:r w:rsidR="002E769F">
        <w:rPr>
          <w:color w:val="000000"/>
          <w:sz w:val="16"/>
          <w:szCs w:val="16"/>
        </w:rPr>
        <w:t>м</w:t>
      </w:r>
    </w:p>
    <w:p w14:paraId="57B627D6" w14:textId="77777777" w:rsidR="00EE5BE2" w:rsidRDefault="00EE5BE2">
      <w:pPr>
        <w:pBdr>
          <w:top w:val="single" w:sz="4" w:space="0" w:color="000000"/>
        </w:pBdr>
        <w:shd w:val="clear" w:color="auto" w:fill="FFFFFF"/>
      </w:pPr>
    </w:p>
    <w:p w14:paraId="463F29E8" w14:textId="77777777" w:rsidR="0003698D" w:rsidRDefault="0003698D">
      <w:pPr>
        <w:spacing w:after="14" w:line="1" w:lineRule="exact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W w:w="6956" w:type="dxa"/>
        <w:tblBorders>
          <w:top w:val="single" w:sz="4" w:space="0" w:color="000000"/>
          <w:left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427"/>
      </w:tblGrid>
      <w:tr w:rsidR="0003698D" w14:paraId="402D256B" w14:textId="77777777">
        <w:trPr>
          <w:cantSplit/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F0EB3B" w14:textId="77777777" w:rsidR="0003698D" w:rsidRDefault="002A4288">
            <w:pPr>
              <w:pStyle w:val="4"/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14:paraId="0A1C608F" w14:textId="77777777" w:rsidR="0003698D" w:rsidRDefault="002A4288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составных частей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E7E7A" w14:textId="77777777" w:rsidR="0003698D" w:rsidRDefault="002A4288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(шт.) </w:t>
            </w:r>
          </w:p>
          <w:p w14:paraId="7207E3E3" w14:textId="50E4A440" w:rsidR="0003698D" w:rsidRDefault="002A4288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 ОПГ-ИП</w:t>
            </w:r>
            <w:r w:rsidR="002E769F">
              <w:rPr>
                <w:b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3D03" w14:textId="77777777" w:rsidR="0003698D" w:rsidRDefault="002A4288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Заводской</w:t>
            </w:r>
          </w:p>
          <w:p w14:paraId="050EFD56" w14:textId="77777777" w:rsidR="0003698D" w:rsidRDefault="002A4288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номер</w:t>
            </w:r>
          </w:p>
        </w:tc>
      </w:tr>
      <w:tr w:rsidR="0003698D" w14:paraId="090FB948" w14:textId="77777777">
        <w:trPr>
          <w:cantSplit/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2925E3" w14:textId="77777777" w:rsidR="0003698D" w:rsidRDefault="002A4288">
            <w:pPr>
              <w:shd w:val="clear" w:color="auto" w:fill="FFFFFF"/>
              <w:snapToGrid w:val="0"/>
              <w:spacing w:line="28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Нормирующий преобразователь</w:t>
            </w:r>
          </w:p>
          <w:p w14:paraId="7282A213" w14:textId="42ED364F" w:rsidR="0003698D" w:rsidRDefault="00704637" w:rsidP="008278CB">
            <w:pPr>
              <w:shd w:val="clear" w:color="auto" w:fill="FFFFFF"/>
              <w:spacing w:line="288" w:lineRule="auto"/>
            </w:pPr>
            <w:r>
              <w:rPr>
                <w:color w:val="000000"/>
                <w:sz w:val="16"/>
                <w:szCs w:val="16"/>
              </w:rPr>
              <w:t>НП-2</w:t>
            </w:r>
            <w:r w:rsidR="008278CB">
              <w:rPr>
                <w:color w:val="000000"/>
                <w:sz w:val="16"/>
                <w:szCs w:val="16"/>
              </w:rPr>
              <w:t>О</w:t>
            </w:r>
            <w:r w:rsidR="002A4288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FFFFFF"/>
          </w:tcPr>
          <w:p w14:paraId="3B7B4B86" w14:textId="77777777" w:rsidR="0003698D" w:rsidRDefault="0003698D">
            <w:pPr>
              <w:shd w:val="clear" w:color="auto" w:fill="FFFFFF"/>
              <w:snapToGrid w:val="0"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605B8A2" w14:textId="77777777" w:rsidR="0003698D" w:rsidRDefault="002A4288">
            <w:pPr>
              <w:shd w:val="clear" w:color="auto" w:fill="FFFFFF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0FF5F2" w14:textId="77777777" w:rsidR="0003698D" w:rsidRDefault="0003698D">
            <w:pPr>
              <w:shd w:val="clear" w:color="auto" w:fill="FFFFFF"/>
              <w:snapToGrid w:val="0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03698D" w14:paraId="6F74DF98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63CC7" w14:textId="77777777" w:rsidR="0003698D" w:rsidRDefault="002A4288">
            <w:pPr>
              <w:shd w:val="clear" w:color="auto" w:fill="FFFFFF"/>
              <w:snapToGrid w:val="0"/>
              <w:spacing w:line="288" w:lineRule="auto"/>
            </w:pPr>
            <w:r>
              <w:rPr>
                <w:color w:val="000000"/>
                <w:sz w:val="16"/>
                <w:szCs w:val="16"/>
              </w:rPr>
              <w:t>Тензодатчик   типа  ось  ТО-500    С069.01.000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4D959" w14:textId="77777777" w:rsidR="0003698D" w:rsidRDefault="002A4288">
            <w:pPr>
              <w:shd w:val="clear" w:color="auto" w:fill="FFFFFF"/>
              <w:spacing w:line="288" w:lineRule="auto"/>
            </w:pPr>
            <w:r>
              <w:rPr>
                <w:rFonts w:eastAsia="Arial"/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AD66" w14:textId="77777777" w:rsidR="0003698D" w:rsidRDefault="0003698D">
            <w:pPr>
              <w:shd w:val="clear" w:color="auto" w:fill="FFFFFF"/>
              <w:tabs>
                <w:tab w:val="left" w:pos="1691"/>
              </w:tabs>
              <w:snapToGrid w:val="0"/>
              <w:spacing w:line="288" w:lineRule="auto"/>
              <w:ind w:right="2293"/>
              <w:rPr>
                <w:sz w:val="16"/>
                <w:szCs w:val="16"/>
              </w:rPr>
            </w:pPr>
          </w:p>
        </w:tc>
      </w:tr>
      <w:tr w:rsidR="0003698D" w14:paraId="7740C275" w14:textId="77777777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1E4EC" w14:textId="6E7E07B6" w:rsidR="0003698D" w:rsidRDefault="002A4288">
            <w:pPr>
              <w:shd w:val="clear" w:color="auto" w:fill="FFFFFF"/>
              <w:snapToGrid w:val="0"/>
              <w:spacing w:line="288" w:lineRule="auto"/>
            </w:pPr>
            <w:r>
              <w:rPr>
                <w:color w:val="000000"/>
                <w:sz w:val="16"/>
                <w:szCs w:val="16"/>
              </w:rPr>
              <w:t>Паспорт    ОПГ-ИП</w:t>
            </w:r>
            <w:r w:rsidR="002E769F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    С069.00.000ПС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841BE" w14:textId="77777777" w:rsidR="0003698D" w:rsidRDefault="002A4288">
            <w:pPr>
              <w:shd w:val="clear" w:color="auto" w:fill="FFFFFF"/>
              <w:snapToGrid w:val="0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9076" w14:textId="77777777" w:rsidR="0003698D" w:rsidRDefault="0003698D">
            <w:pPr>
              <w:shd w:val="clear" w:color="auto" w:fill="FFFFFF"/>
              <w:snapToGrid w:val="0"/>
              <w:spacing w:line="288" w:lineRule="auto"/>
              <w:rPr>
                <w:sz w:val="16"/>
                <w:szCs w:val="16"/>
              </w:rPr>
            </w:pPr>
          </w:p>
        </w:tc>
      </w:tr>
      <w:tr w:rsidR="0003698D" w14:paraId="5B48FD48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DED3E" w14:textId="2C042418" w:rsidR="0003698D" w:rsidRDefault="002A4288">
            <w:pPr>
              <w:shd w:val="clear" w:color="auto" w:fill="FFFFFF"/>
              <w:snapToGrid w:val="0"/>
              <w:spacing w:line="288" w:lineRule="auto"/>
            </w:pPr>
            <w:r>
              <w:rPr>
                <w:color w:val="000000"/>
                <w:sz w:val="16"/>
                <w:szCs w:val="16"/>
              </w:rPr>
              <w:t>Руководство п</w:t>
            </w:r>
            <w:r w:rsidR="002E769F">
              <w:rPr>
                <w:color w:val="000000"/>
                <w:sz w:val="16"/>
                <w:szCs w:val="16"/>
              </w:rPr>
              <w:t>о эксплуатации,   паспорт   НП-2</w:t>
            </w:r>
            <w:r>
              <w:rPr>
                <w:color w:val="000000"/>
                <w:sz w:val="16"/>
                <w:szCs w:val="16"/>
              </w:rPr>
              <w:t>ОГ ТЖКФ.408841.077 РЭ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226A1" w14:textId="77777777" w:rsidR="0003698D" w:rsidRDefault="0003698D">
            <w:pPr>
              <w:shd w:val="clear" w:color="auto" w:fill="FFFFFF"/>
              <w:snapToGrid w:val="0"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6B20A0C" w14:textId="77777777" w:rsidR="0003698D" w:rsidRDefault="002A4288">
            <w:pPr>
              <w:shd w:val="clear" w:color="auto" w:fill="FFFFFF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93B2" w14:textId="77777777" w:rsidR="0003698D" w:rsidRDefault="0003698D">
            <w:pPr>
              <w:shd w:val="clear" w:color="auto" w:fill="FFFFFF"/>
              <w:snapToGrid w:val="0"/>
              <w:spacing w:line="288" w:lineRule="auto"/>
              <w:rPr>
                <w:sz w:val="16"/>
                <w:szCs w:val="16"/>
              </w:rPr>
            </w:pPr>
          </w:p>
        </w:tc>
      </w:tr>
    </w:tbl>
    <w:p w14:paraId="0DE4B5B7" w14:textId="77777777" w:rsidR="0003698D" w:rsidRDefault="0003698D">
      <w:pPr>
        <w:sectPr w:rsidR="0003698D">
          <w:footerReference w:type="default" r:id="rId10"/>
          <w:pgSz w:w="8418" w:h="11906" w:orient="landscape"/>
          <w:pgMar w:top="329" w:right="851" w:bottom="851" w:left="851" w:header="0" w:footer="720" w:gutter="0"/>
          <w:cols w:space="720"/>
          <w:formProt w:val="0"/>
          <w:docGrid w:linePitch="360"/>
        </w:sectPr>
      </w:pPr>
    </w:p>
    <w:p w14:paraId="66204FF1" w14:textId="77777777" w:rsidR="0003698D" w:rsidRDefault="0003698D">
      <w:pPr>
        <w:shd w:val="clear" w:color="auto" w:fill="FFFFFF"/>
        <w:rPr>
          <w:b/>
          <w:color w:val="000000"/>
          <w:sz w:val="16"/>
          <w:szCs w:val="16"/>
        </w:rPr>
      </w:pPr>
    </w:p>
    <w:p w14:paraId="0355B14D" w14:textId="6B2214AE" w:rsidR="0003698D" w:rsidRDefault="00F93938">
      <w:pPr>
        <w:shd w:val="clear" w:color="auto" w:fill="FFFFFF"/>
      </w:pPr>
      <w:r>
        <w:rPr>
          <w:rFonts w:eastAsia="Arial"/>
          <w:b/>
          <w:color w:val="000000"/>
          <w:sz w:val="16"/>
          <w:szCs w:val="16"/>
        </w:rPr>
        <w:t xml:space="preserve">    </w:t>
      </w:r>
      <w:r w:rsidR="002A4288">
        <w:rPr>
          <w:rFonts w:eastAsia="Arial"/>
          <w:b/>
          <w:color w:val="000000"/>
          <w:sz w:val="16"/>
          <w:szCs w:val="16"/>
        </w:rPr>
        <w:t xml:space="preserve"> </w:t>
      </w:r>
      <w:r w:rsidR="002A4288">
        <w:rPr>
          <w:b/>
          <w:color w:val="000000"/>
          <w:sz w:val="16"/>
          <w:szCs w:val="16"/>
        </w:rPr>
        <w:t>3. Гарантийные  обязательства</w:t>
      </w:r>
    </w:p>
    <w:p w14:paraId="2DBF0D7D" w14:textId="77777777" w:rsidR="0003698D" w:rsidRDefault="0003698D">
      <w:pPr>
        <w:shd w:val="clear" w:color="auto" w:fill="FFFFFF"/>
        <w:rPr>
          <w:b/>
          <w:color w:val="000000"/>
          <w:sz w:val="16"/>
          <w:szCs w:val="16"/>
        </w:rPr>
      </w:pPr>
    </w:p>
    <w:p w14:paraId="4E3B048B" w14:textId="0DA718C2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Предприятие-изготовитель гарантирует соответств</w:t>
      </w:r>
      <w:r w:rsidR="00704637">
        <w:rPr>
          <w:color w:val="000000"/>
          <w:sz w:val="16"/>
          <w:szCs w:val="16"/>
        </w:rPr>
        <w:t xml:space="preserve">ие технических характеристик </w:t>
      </w:r>
      <w:r>
        <w:rPr>
          <w:color w:val="000000"/>
          <w:sz w:val="16"/>
          <w:szCs w:val="16"/>
        </w:rPr>
        <w:t>ОПГ-ИП</w:t>
      </w:r>
      <w:r w:rsidR="00704637">
        <w:rPr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>, указанным в настоящем паспорте, при соблюдении потребителем условий и режимов эксплуатации, правил транспортирования и хранения.</w:t>
      </w:r>
    </w:p>
    <w:p w14:paraId="2A87F9F4" w14:textId="27DC5E74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rFonts w:eastAsia="Arial"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3.2. Гарантийный срок эксплуатации ОПГ-ИП</w:t>
      </w:r>
      <w:r w:rsidR="00704637">
        <w:rPr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 xml:space="preserve"> составляет 12 месяцев со дня продажи. В течение этого срока покупатель имеет право на бесплатный ремонт или замену вышедшего из строя элемента ОПГ-ИП</w:t>
      </w:r>
      <w:r w:rsidR="00704637">
        <w:rPr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>.</w:t>
      </w:r>
    </w:p>
    <w:p w14:paraId="39F9AA88" w14:textId="4C205DA2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Предприятие-изготовитель обязуется в течение гарантийного срока безвозмездно устранять выявленные дефекты или заменять вышедшие из строя части ОПГ-ИП</w:t>
      </w:r>
      <w:r w:rsidR="00704637">
        <w:rPr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>, если неисправность возникла по вине изготовителя.</w:t>
      </w:r>
    </w:p>
    <w:p w14:paraId="2D700AF5" w14:textId="2D56B4B3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Срок проведения ремонтных работ по гарантийным обязательствам – не более   20-и дней с момента поступления ОПГ-ИП</w:t>
      </w:r>
      <w:r w:rsidR="00704637">
        <w:rPr>
          <w:color w:val="000000"/>
          <w:sz w:val="16"/>
          <w:szCs w:val="16"/>
        </w:rPr>
        <w:t>м</w:t>
      </w:r>
      <w:r w:rsidR="00EE5BE2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в сервисный центр.</w:t>
      </w:r>
    </w:p>
    <w:p w14:paraId="595C43AD" w14:textId="725EF644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Гарантия не распространяется на ОПГ-ИП</w:t>
      </w:r>
      <w:r w:rsidR="00EE5BE2">
        <w:rPr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>:</w:t>
      </w:r>
    </w:p>
    <w:p w14:paraId="7F340D72" w14:textId="77777777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</w:t>
      </w:r>
      <w:r>
        <w:rPr>
          <w:rFonts w:eastAsia="Arial"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 конструкцию которого внесены не санкционированные предприятием-изготовителем изменения;</w:t>
      </w:r>
    </w:p>
    <w:p w14:paraId="2D36F465" w14:textId="77777777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</w:t>
      </w:r>
      <w:r>
        <w:rPr>
          <w:rFonts w:eastAsia="Arial"/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>использовавшийся не по назначению;</w:t>
      </w:r>
    </w:p>
    <w:p w14:paraId="2E577A96" w14:textId="77777777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</w:pPr>
      <w:r>
        <w:rPr>
          <w:color w:val="000000"/>
          <w:sz w:val="16"/>
          <w:szCs w:val="16"/>
        </w:rPr>
        <w:t>–</w:t>
      </w:r>
      <w:r>
        <w:rPr>
          <w:rFonts w:eastAsia="Arial"/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>имеющий механические повреждения.</w:t>
      </w:r>
    </w:p>
    <w:p w14:paraId="2D7E7B9F" w14:textId="77777777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3.6. Гарантийные обязательства выполняются только при наличии заполненного надлежащим образом настоящего паспорта и сохранности пломб Преобразователя (если таковые имеются).</w:t>
      </w:r>
    </w:p>
    <w:p w14:paraId="667D6B19" w14:textId="77777777" w:rsidR="0003698D" w:rsidRDefault="002A4288">
      <w:pP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b/>
          <w:color w:val="000000"/>
          <w:sz w:val="16"/>
          <w:szCs w:val="16"/>
        </w:rPr>
      </w:pPr>
      <w:r>
        <w:rPr>
          <w:rFonts w:eastAsia="Arial"/>
          <w:b/>
          <w:color w:val="000000"/>
          <w:sz w:val="16"/>
          <w:szCs w:val="16"/>
        </w:rPr>
        <w:t xml:space="preserve">  </w:t>
      </w:r>
      <w:r>
        <w:rPr>
          <w:b/>
          <w:color w:val="000000"/>
          <w:sz w:val="16"/>
          <w:szCs w:val="16"/>
        </w:rPr>
        <w:t xml:space="preserve">Адрес предприятия изготовителя: </w:t>
      </w:r>
    </w:p>
    <w:p w14:paraId="2F753DF7" w14:textId="77777777" w:rsidR="0003698D" w:rsidRDefault="002A4288">
      <w:pPr>
        <w:shd w:val="clear" w:color="auto" w:fill="FFFFFF"/>
        <w:spacing w:line="288" w:lineRule="auto"/>
        <w:jc w:val="both"/>
      </w:pPr>
      <w:r>
        <w:rPr>
          <w:color w:val="000000"/>
          <w:sz w:val="16"/>
          <w:szCs w:val="16"/>
        </w:rPr>
        <w:t>ООО  Сертификационно-Испытательная Фирма "СеМаК" (ООО СИФ "СеМаК")</w:t>
      </w:r>
    </w:p>
    <w:p w14:paraId="2DE4365D" w14:textId="77777777" w:rsidR="0003698D" w:rsidRDefault="002A4288">
      <w:pPr>
        <w:shd w:val="clear" w:color="auto" w:fill="FFFFFF"/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105203, г. Москва, ул. 15-я Парковая, д. 5, офис 301А, </w:t>
      </w:r>
    </w:p>
    <w:p w14:paraId="235CEDF6" w14:textId="77777777" w:rsidR="0003698D" w:rsidRDefault="002A4288">
      <w:pPr>
        <w:shd w:val="clear" w:color="auto" w:fill="FFFFFF"/>
        <w:spacing w:line="288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тел/</w:t>
      </w:r>
      <w:r>
        <w:rPr>
          <w:sz w:val="16"/>
          <w:szCs w:val="16"/>
        </w:rPr>
        <w:t>факс :  (495) 530-84-35</w:t>
      </w:r>
    </w:p>
    <w:p w14:paraId="6B62F1B3" w14:textId="77777777" w:rsidR="0003698D" w:rsidRDefault="0003698D">
      <w:pPr>
        <w:shd w:val="clear" w:color="auto" w:fill="FFFFFF"/>
        <w:spacing w:line="288" w:lineRule="auto"/>
        <w:jc w:val="both"/>
        <w:rPr>
          <w:sz w:val="16"/>
          <w:szCs w:val="16"/>
        </w:rPr>
      </w:pPr>
    </w:p>
    <w:p w14:paraId="07CD10EA" w14:textId="77777777" w:rsidR="0003698D" w:rsidRDefault="002A4288">
      <w:pPr>
        <w:shd w:val="clear" w:color="auto" w:fill="FFFFFF"/>
        <w:tabs>
          <w:tab w:val="left" w:pos="426"/>
        </w:tabs>
        <w:ind w:left="864" w:hanging="43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Свидетельство о приемке.</w:t>
      </w:r>
    </w:p>
    <w:p w14:paraId="02F2C34E" w14:textId="77777777" w:rsidR="0003698D" w:rsidRDefault="0003698D">
      <w:pPr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5F8DCB8" w14:textId="401A743B" w:rsidR="0003698D" w:rsidRDefault="002A4288">
      <w:pPr>
        <w:pStyle w:val="8"/>
        <w:tabs>
          <w:tab w:val="left" w:pos="0"/>
        </w:tabs>
        <w:spacing w:line="288" w:lineRule="auto"/>
        <w:jc w:val="both"/>
      </w:pPr>
      <w:r>
        <w:rPr>
          <w:sz w:val="16"/>
          <w:szCs w:val="16"/>
        </w:rPr>
        <w:t>Ограничитель предельного груза  ОПГ-ИП</w:t>
      </w:r>
      <w:r w:rsidR="00EE5BE2">
        <w:rPr>
          <w:sz w:val="16"/>
          <w:szCs w:val="16"/>
        </w:rPr>
        <w:t>м</w:t>
      </w:r>
      <w:r>
        <w:rPr>
          <w:sz w:val="16"/>
          <w:szCs w:val="16"/>
        </w:rPr>
        <w:t xml:space="preserve"> ______  С069.00.000__________ </w:t>
      </w:r>
      <w:r>
        <w:rPr>
          <w:sz w:val="16"/>
          <w:szCs w:val="16"/>
        </w:rPr>
        <w:br/>
        <w:t xml:space="preserve">               зав. № ______________</w:t>
      </w:r>
    </w:p>
    <w:p w14:paraId="6161C8C1" w14:textId="77777777" w:rsidR="0003698D" w:rsidRDefault="002A4288">
      <w:pPr>
        <w:spacing w:line="288" w:lineRule="auto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изготовлен и принят в соответствии с обязательными требованиями государственных стандартов, действующей технической документацией и признан годным для эксплуатации.</w:t>
      </w:r>
    </w:p>
    <w:p w14:paraId="6BFA1586" w14:textId="77777777" w:rsidR="0003698D" w:rsidRDefault="002A4288">
      <w:pPr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    </w:t>
      </w:r>
    </w:p>
    <w:p w14:paraId="1548B490" w14:textId="77777777" w:rsidR="0003698D" w:rsidRDefault="002A4288">
      <w:r>
        <w:rPr>
          <w:rFonts w:eastAsia="Arial"/>
          <w:sz w:val="16"/>
          <w:szCs w:val="16"/>
        </w:rPr>
        <w:t xml:space="preserve">             </w:t>
      </w:r>
      <w:r>
        <w:rPr>
          <w:sz w:val="16"/>
          <w:szCs w:val="16"/>
        </w:rPr>
        <w:t>Начальник ОТК</w:t>
      </w:r>
    </w:p>
    <w:p w14:paraId="680A4E5D" w14:textId="77777777" w:rsidR="0003698D" w:rsidRDefault="0003698D">
      <w:pPr>
        <w:rPr>
          <w:sz w:val="16"/>
          <w:szCs w:val="16"/>
        </w:rPr>
      </w:pPr>
    </w:p>
    <w:p w14:paraId="79BB01A4" w14:textId="77777777" w:rsidR="0003698D" w:rsidRDefault="002A4288"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МП        ___________                                                ____________________</w:t>
      </w:r>
    </w:p>
    <w:p w14:paraId="642858F0" w14:textId="77777777" w:rsidR="0003698D" w:rsidRDefault="002A4288">
      <w:r>
        <w:rPr>
          <w:rFonts w:eastAsia="Arial"/>
          <w:sz w:val="16"/>
          <w:szCs w:val="16"/>
          <w:vertAlign w:val="superscript"/>
        </w:rPr>
        <w:t xml:space="preserve">                      </w:t>
      </w:r>
      <w:r>
        <w:rPr>
          <w:sz w:val="16"/>
          <w:szCs w:val="16"/>
          <w:vertAlign w:val="superscript"/>
        </w:rPr>
        <w:t>личная подпись                                                                                              расшифровка подписи</w:t>
      </w:r>
    </w:p>
    <w:p w14:paraId="78C26009" w14:textId="77777777" w:rsidR="0003698D" w:rsidRDefault="002A4288">
      <w:r>
        <w:rPr>
          <w:rFonts w:eastAsia="Arial"/>
          <w:sz w:val="16"/>
          <w:szCs w:val="16"/>
          <w:vertAlign w:val="superscript"/>
        </w:rPr>
        <w:t xml:space="preserve">                       </w:t>
      </w:r>
      <w:r>
        <w:rPr>
          <w:sz w:val="16"/>
          <w:szCs w:val="16"/>
          <w:vertAlign w:val="superscript"/>
        </w:rPr>
        <w:t>__________________________</w:t>
      </w:r>
    </w:p>
    <w:p w14:paraId="17A9E45E" w14:textId="77777777" w:rsidR="0003698D" w:rsidRDefault="002A4288">
      <w:pPr>
        <w:rPr>
          <w:sz w:val="16"/>
          <w:szCs w:val="16"/>
          <w:vertAlign w:val="superscript"/>
        </w:rPr>
      </w:pPr>
      <w:r>
        <w:rPr>
          <w:rFonts w:eastAsia="Arial"/>
          <w:sz w:val="16"/>
          <w:szCs w:val="16"/>
          <w:vertAlign w:val="superscript"/>
        </w:rPr>
        <w:t xml:space="preserve">                              </w:t>
      </w:r>
      <w:r>
        <w:rPr>
          <w:sz w:val="16"/>
          <w:szCs w:val="16"/>
          <w:vertAlign w:val="superscript"/>
        </w:rPr>
        <w:t>год, месяц, число</w:t>
      </w:r>
    </w:p>
    <w:p w14:paraId="6987D4A7" w14:textId="0ABED3AA" w:rsidR="0003698D" w:rsidRDefault="002A4288">
      <w:pPr>
        <w:pStyle w:val="31"/>
        <w:rPr>
          <w:sz w:val="16"/>
          <w:szCs w:val="16"/>
          <w:u w:val="single"/>
        </w:rPr>
      </w:pPr>
      <w:r>
        <w:rPr>
          <w:rFonts w:eastAsia="Arial"/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Руководитель </w:t>
      </w:r>
      <w:r>
        <w:rPr>
          <w:sz w:val="16"/>
          <w:szCs w:val="16"/>
        </w:rPr>
        <w:br/>
        <w:t xml:space="preserve">             предприятия                                              </w:t>
      </w:r>
    </w:p>
    <w:p w14:paraId="44F503C6" w14:textId="751E8160" w:rsidR="0003698D" w:rsidRDefault="002A4288">
      <w:pPr>
        <w:pStyle w:val="31"/>
        <w:rPr>
          <w:sz w:val="16"/>
          <w:szCs w:val="16"/>
          <w:vertAlign w:val="superscript"/>
        </w:rPr>
      </w:pPr>
      <w:r>
        <w:rPr>
          <w:rFonts w:eastAsia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   </w:t>
      </w:r>
    </w:p>
    <w:p w14:paraId="207CCF61" w14:textId="77777777" w:rsidR="0003698D" w:rsidRDefault="002A4288">
      <w:pPr>
        <w:pStyle w:val="31"/>
        <w:rPr>
          <w:rFonts w:eastAsia="Arial"/>
          <w:sz w:val="16"/>
          <w:szCs w:val="16"/>
          <w:vertAlign w:val="superscript"/>
        </w:rPr>
      </w:pPr>
      <w:r>
        <w:rPr>
          <w:rFonts w:eastAsia="Arial"/>
          <w:sz w:val="16"/>
          <w:szCs w:val="16"/>
          <w:vertAlign w:val="superscript"/>
        </w:rPr>
        <w:t xml:space="preserve">     </w:t>
      </w:r>
    </w:p>
    <w:p w14:paraId="7AC285C9" w14:textId="77777777" w:rsidR="0003698D" w:rsidRDefault="002A4288"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МП         _____________                                            ____________________</w:t>
      </w:r>
    </w:p>
    <w:p w14:paraId="4AD77420" w14:textId="77777777" w:rsidR="0003698D" w:rsidRDefault="002A4288">
      <w:r>
        <w:rPr>
          <w:rFonts w:eastAsia="Arial"/>
          <w:sz w:val="16"/>
          <w:szCs w:val="16"/>
          <w:vertAlign w:val="superscript"/>
        </w:rPr>
        <w:t xml:space="preserve">                               </w:t>
      </w:r>
      <w:r>
        <w:rPr>
          <w:sz w:val="16"/>
          <w:szCs w:val="16"/>
          <w:vertAlign w:val="superscript"/>
        </w:rPr>
        <w:t>личная подпись                                                                                         расшифровка подписи</w:t>
      </w:r>
    </w:p>
    <w:p w14:paraId="56B39D3B" w14:textId="77777777" w:rsidR="0003698D" w:rsidRDefault="002A4288">
      <w:r>
        <w:rPr>
          <w:rFonts w:eastAsia="Arial"/>
          <w:sz w:val="16"/>
          <w:szCs w:val="16"/>
          <w:vertAlign w:val="superscript"/>
        </w:rPr>
        <w:t xml:space="preserve">                        </w:t>
      </w:r>
      <w:r>
        <w:rPr>
          <w:sz w:val="16"/>
          <w:szCs w:val="16"/>
          <w:vertAlign w:val="superscript"/>
        </w:rPr>
        <w:t>__________________________</w:t>
      </w:r>
    </w:p>
    <w:p w14:paraId="63D3738E" w14:textId="77777777" w:rsidR="0003698D" w:rsidRDefault="002A4288">
      <w:r>
        <w:rPr>
          <w:rFonts w:eastAsia="Arial"/>
          <w:sz w:val="16"/>
          <w:szCs w:val="16"/>
          <w:vertAlign w:val="superscript"/>
        </w:rPr>
        <w:t xml:space="preserve">                              </w:t>
      </w:r>
      <w:r>
        <w:rPr>
          <w:sz w:val="16"/>
          <w:szCs w:val="16"/>
          <w:vertAlign w:val="superscript"/>
        </w:rPr>
        <w:t>год, месяц, число</w:t>
      </w:r>
    </w:p>
    <w:p w14:paraId="0DFAE634" w14:textId="77777777" w:rsidR="0003698D" w:rsidRDefault="002A4288">
      <w:pPr>
        <w:rPr>
          <w:sz w:val="16"/>
          <w:szCs w:val="16"/>
          <w:vertAlign w:val="superscript"/>
        </w:rPr>
      </w:pPr>
      <w:r>
        <w:rPr>
          <w:rFonts w:eastAsia="Arial"/>
          <w:sz w:val="16"/>
          <w:szCs w:val="16"/>
          <w:vertAlign w:val="superscript"/>
        </w:rPr>
        <w:t xml:space="preserve">  </w:t>
      </w:r>
    </w:p>
    <w:p w14:paraId="19219836" w14:textId="77777777" w:rsidR="0003698D" w:rsidRDefault="0003698D">
      <w:pPr>
        <w:rPr>
          <w:sz w:val="16"/>
          <w:szCs w:val="16"/>
          <w:vertAlign w:val="superscript"/>
        </w:rPr>
      </w:pPr>
    </w:p>
    <w:p w14:paraId="22DC25D6" w14:textId="158059E4" w:rsidR="0003698D" w:rsidRDefault="00F93938">
      <w:pPr>
        <w:rPr>
          <w:sz w:val="16"/>
          <w:szCs w:val="16"/>
          <w:vertAlign w:val="superscript"/>
        </w:rPr>
      </w:pPr>
      <w:r>
        <w:rPr>
          <w:rFonts w:eastAsia="Arial"/>
          <w:sz w:val="16"/>
          <w:szCs w:val="16"/>
          <w:vertAlign w:val="superscript"/>
        </w:rPr>
        <w:t xml:space="preserve">           </w:t>
      </w:r>
      <w:r w:rsidR="002A4288">
        <w:rPr>
          <w:rFonts w:eastAsia="Arial"/>
          <w:sz w:val="16"/>
          <w:szCs w:val="16"/>
          <w:vertAlign w:val="superscript"/>
        </w:rPr>
        <w:t xml:space="preserve">  </w:t>
      </w:r>
      <w:r w:rsidR="002A4288">
        <w:rPr>
          <w:b/>
          <w:color w:val="000000"/>
          <w:sz w:val="16"/>
          <w:szCs w:val="16"/>
        </w:rPr>
        <w:t>5. Свидетельство  об установке.</w:t>
      </w:r>
    </w:p>
    <w:p w14:paraId="296FEF7D" w14:textId="77777777" w:rsidR="0003698D" w:rsidRDefault="0003698D">
      <w:pPr>
        <w:shd w:val="clear" w:color="auto" w:fill="FFFFFF"/>
        <w:tabs>
          <w:tab w:val="left" w:pos="1094"/>
        </w:tabs>
        <w:ind w:left="864"/>
        <w:rPr>
          <w:b/>
          <w:color w:val="000000"/>
          <w:sz w:val="16"/>
          <w:szCs w:val="16"/>
          <w:vertAlign w:val="superscript"/>
        </w:rPr>
      </w:pPr>
    </w:p>
    <w:p w14:paraId="26BFA518" w14:textId="51E9DA11" w:rsidR="0003698D" w:rsidRDefault="002A4288">
      <w:pPr>
        <w:shd w:val="clear" w:color="auto" w:fill="FFFFFF"/>
        <w:tabs>
          <w:tab w:val="left" w:pos="1094"/>
        </w:tabs>
        <w:spacing w:line="288" w:lineRule="auto"/>
        <w:jc w:val="both"/>
      </w:pPr>
      <w:r>
        <w:rPr>
          <w:rFonts w:eastAsia="Arial"/>
          <w:color w:val="000000"/>
          <w:spacing w:val="-1"/>
          <w:sz w:val="16"/>
          <w:szCs w:val="16"/>
        </w:rPr>
        <w:t xml:space="preserve">  </w:t>
      </w:r>
      <w:r>
        <w:rPr>
          <w:color w:val="000000"/>
          <w:spacing w:val="-1"/>
          <w:sz w:val="16"/>
          <w:szCs w:val="16"/>
        </w:rPr>
        <w:t>Ограничитель предельного груза  ОПГ-ИП</w:t>
      </w:r>
      <w:r w:rsidR="00EE5BE2">
        <w:rPr>
          <w:color w:val="000000"/>
          <w:spacing w:val="-1"/>
          <w:sz w:val="16"/>
          <w:szCs w:val="16"/>
        </w:rPr>
        <w:t>м</w:t>
      </w:r>
      <w:r>
        <w:rPr>
          <w:color w:val="000000"/>
          <w:spacing w:val="-1"/>
          <w:sz w:val="16"/>
          <w:szCs w:val="16"/>
        </w:rPr>
        <w:t xml:space="preserve">______С69. </w:t>
      </w:r>
      <w:r>
        <w:rPr>
          <w:color w:val="000000"/>
          <w:sz w:val="16"/>
          <w:szCs w:val="16"/>
        </w:rPr>
        <w:t>00.000______</w:t>
      </w:r>
      <w:r>
        <w:rPr>
          <w:color w:val="000000"/>
          <w:sz w:val="16"/>
          <w:szCs w:val="16"/>
        </w:rPr>
        <w:br/>
        <w:t xml:space="preserve">  зав. </w:t>
      </w:r>
      <w:r>
        <w:rPr>
          <w:color w:val="000000"/>
          <w:spacing w:val="-1"/>
          <w:sz w:val="16"/>
          <w:szCs w:val="16"/>
        </w:rPr>
        <w:t>№</w:t>
      </w:r>
      <w:r>
        <w:rPr>
          <w:color w:val="000000"/>
          <w:sz w:val="16"/>
          <w:szCs w:val="16"/>
        </w:rPr>
        <w:t>____________</w:t>
      </w:r>
    </w:p>
    <w:p w14:paraId="57105C7B" w14:textId="77777777" w:rsidR="0003698D" w:rsidRDefault="002A4288">
      <w:pPr>
        <w:shd w:val="clear" w:color="auto" w:fill="FFFFFF"/>
        <w:tabs>
          <w:tab w:val="left" w:pos="1094"/>
        </w:tabs>
        <w:spacing w:line="288" w:lineRule="auto"/>
        <w:jc w:val="both"/>
        <w:rPr>
          <w:color w:val="000000"/>
          <w:sz w:val="16"/>
          <w:szCs w:val="16"/>
        </w:rPr>
      </w:pPr>
      <w:r>
        <w:rPr>
          <w:rFonts w:eastAsia="Arial"/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установлен на ________________________  зав. №  _______________</w:t>
      </w:r>
    </w:p>
    <w:p w14:paraId="4AC95F67" w14:textId="77777777" w:rsidR="0003698D" w:rsidRDefault="002A4288">
      <w:pPr>
        <w:shd w:val="clear" w:color="auto" w:fill="FFFFFF"/>
        <w:tabs>
          <w:tab w:val="left" w:pos="1094"/>
        </w:tabs>
        <w:spacing w:line="288" w:lineRule="auto"/>
        <w:ind w:left="862"/>
        <w:jc w:val="both"/>
      </w:pPr>
      <w:r>
        <w:rPr>
          <w:rFonts w:eastAsia="Arial"/>
          <w:color w:val="000000"/>
          <w:sz w:val="16"/>
          <w:szCs w:val="16"/>
          <w:vertAlign w:val="superscript"/>
        </w:rPr>
        <w:t xml:space="preserve">                 </w:t>
      </w:r>
      <w:r>
        <w:rPr>
          <w:color w:val="000000"/>
          <w:sz w:val="16"/>
          <w:szCs w:val="16"/>
          <w:vertAlign w:val="superscript"/>
        </w:rPr>
        <w:t>(наименование подъемного устройства)</w:t>
      </w:r>
    </w:p>
    <w:p w14:paraId="2EA071D9" w14:textId="77777777" w:rsidR="0003698D" w:rsidRDefault="002A4288">
      <w:pPr>
        <w:shd w:val="clear" w:color="auto" w:fill="FFFFFF"/>
        <w:tabs>
          <w:tab w:val="left" w:pos="1094"/>
        </w:tabs>
        <w:spacing w:line="288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 организации, проводившей установку  ______________________________________________</w:t>
      </w:r>
    </w:p>
    <w:p w14:paraId="3F5660B7" w14:textId="77777777" w:rsidR="0003698D" w:rsidRDefault="002A4288">
      <w:pPr>
        <w:shd w:val="clear" w:color="auto" w:fill="FFFFFF"/>
        <w:tabs>
          <w:tab w:val="left" w:pos="1094"/>
        </w:tabs>
        <w:spacing w:line="288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Лицензия  (разрешение) на право проведение пуско-наладочных работ  приборов и устройств безопасности _________________________________.</w:t>
      </w:r>
    </w:p>
    <w:p w14:paraId="2947BA71" w14:textId="77777777" w:rsidR="0003698D" w:rsidRDefault="002A4288">
      <w:pPr>
        <w:shd w:val="clear" w:color="auto" w:fill="FFFFFF"/>
        <w:tabs>
          <w:tab w:val="left" w:pos="1094"/>
        </w:tabs>
        <w:spacing w:line="288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 лица, производившего установку</w:t>
      </w:r>
    </w:p>
    <w:p w14:paraId="67ECBDB7" w14:textId="77777777" w:rsidR="0003698D" w:rsidRDefault="002A4288">
      <w:pPr>
        <w:shd w:val="clear" w:color="auto" w:fill="FFFFFF"/>
        <w:tabs>
          <w:tab w:val="left" w:pos="109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                                                                     _______________</w:t>
      </w:r>
    </w:p>
    <w:p w14:paraId="6DD2AF81" w14:textId="77777777" w:rsidR="0003698D" w:rsidRDefault="002A4288">
      <w:pPr>
        <w:shd w:val="clear" w:color="auto" w:fill="FFFFFF"/>
        <w:tabs>
          <w:tab w:val="left" w:pos="1094"/>
        </w:tabs>
        <w:ind w:left="864"/>
        <w:jc w:val="both"/>
        <w:rPr>
          <w:color w:val="000000"/>
          <w:sz w:val="16"/>
          <w:szCs w:val="16"/>
          <w:vertAlign w:val="superscript"/>
        </w:rPr>
      </w:pPr>
      <w:r>
        <w:rPr>
          <w:rFonts w:eastAsia="Arial"/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  <w:vertAlign w:val="superscript"/>
        </w:rPr>
        <w:t xml:space="preserve">дата установки                                                                                                                               </w:t>
      </w:r>
    </w:p>
    <w:p w14:paraId="4EF22E97" w14:textId="77777777" w:rsidR="0003698D" w:rsidRDefault="002A4288">
      <w:pPr>
        <w:pStyle w:val="7"/>
        <w:tabs>
          <w:tab w:val="left" w:pos="864"/>
        </w:tabs>
        <w:ind w:left="0"/>
        <w:jc w:val="both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Удостоверение № __________  от ____________</w:t>
      </w:r>
    </w:p>
    <w:p w14:paraId="7194DBDC" w14:textId="77777777" w:rsidR="0003698D" w:rsidRDefault="0003698D">
      <w:pPr>
        <w:shd w:val="clear" w:color="auto" w:fill="FFFFFF"/>
        <w:tabs>
          <w:tab w:val="left" w:pos="1094"/>
        </w:tabs>
        <w:ind w:right="-372"/>
        <w:rPr>
          <w:b/>
          <w:color w:val="000000"/>
          <w:sz w:val="16"/>
          <w:szCs w:val="16"/>
        </w:rPr>
      </w:pPr>
    </w:p>
    <w:p w14:paraId="769D0D3C" w14:textId="77777777" w:rsidR="0003698D" w:rsidRDefault="0003698D">
      <w:pPr>
        <w:shd w:val="clear" w:color="auto" w:fill="FFFFFF"/>
        <w:tabs>
          <w:tab w:val="left" w:pos="1094"/>
        </w:tabs>
        <w:ind w:left="864" w:right="-372"/>
        <w:rPr>
          <w:b/>
          <w:color w:val="000000"/>
          <w:sz w:val="16"/>
          <w:szCs w:val="16"/>
        </w:rPr>
      </w:pPr>
    </w:p>
    <w:p w14:paraId="6A2B25CB" w14:textId="78052AE9" w:rsidR="0003698D" w:rsidRDefault="00F93938" w:rsidP="00F93938">
      <w:pPr>
        <w:shd w:val="clear" w:color="auto" w:fill="FFFFFF"/>
        <w:tabs>
          <w:tab w:val="left" w:pos="1094"/>
        </w:tabs>
        <w:ind w:right="-372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</w:t>
      </w:r>
      <w:r w:rsidR="002A4288">
        <w:rPr>
          <w:b/>
          <w:color w:val="000000"/>
          <w:sz w:val="16"/>
          <w:szCs w:val="16"/>
        </w:rPr>
        <w:t>6. Сведения о настройке  и пломбировании.</w:t>
      </w:r>
    </w:p>
    <w:p w14:paraId="1231BE67" w14:textId="77777777" w:rsidR="0003698D" w:rsidRDefault="0003698D">
      <w:pPr>
        <w:shd w:val="clear" w:color="auto" w:fill="FFFFFF"/>
        <w:tabs>
          <w:tab w:val="left" w:pos="1094"/>
        </w:tabs>
        <w:ind w:left="864"/>
        <w:rPr>
          <w:b/>
          <w:color w:val="000000"/>
          <w:sz w:val="16"/>
          <w:szCs w:val="16"/>
        </w:rPr>
      </w:pPr>
    </w:p>
    <w:p w14:paraId="7F4956B1" w14:textId="4C79090D" w:rsidR="0003698D" w:rsidRDefault="00EE5BE2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2A4288">
        <w:rPr>
          <w:color w:val="000000"/>
          <w:sz w:val="16"/>
          <w:szCs w:val="16"/>
          <w:lang w:val="en-US"/>
        </w:rPr>
        <w:t>Таблица 3</w:t>
      </w:r>
    </w:p>
    <w:p w14:paraId="135FA7D4" w14:textId="77777777" w:rsidR="00EE5BE2" w:rsidRPr="00EE5BE2" w:rsidRDefault="00EE5BE2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75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1134"/>
        <w:gridCol w:w="992"/>
        <w:gridCol w:w="993"/>
        <w:gridCol w:w="1144"/>
      </w:tblGrid>
      <w:tr w:rsidR="0003698D" w14:paraId="22F45402" w14:textId="77777777">
        <w:trPr>
          <w:cantSplit/>
          <w:trHeight w:hRule="exact" w:val="47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3C48" w14:textId="77777777" w:rsidR="0003698D" w:rsidRDefault="002A4288">
            <w:pPr>
              <w:tabs>
                <w:tab w:val="left" w:pos="109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  <w:p w14:paraId="330192E4" w14:textId="77777777" w:rsidR="0003698D" w:rsidRDefault="002A4288">
            <w:pPr>
              <w:tabs>
                <w:tab w:val="left" w:pos="1094"/>
              </w:tabs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8833" w14:textId="77777777" w:rsidR="0003698D" w:rsidRDefault="002A4288">
            <w:pPr>
              <w:tabs>
                <w:tab w:val="left" w:pos="1026"/>
              </w:tabs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Где</w:t>
            </w:r>
          </w:p>
          <w:p w14:paraId="2A542132" w14:textId="77777777" w:rsidR="0003698D" w:rsidRDefault="002A4288">
            <w:pPr>
              <w:tabs>
                <w:tab w:val="left" w:pos="1094"/>
              </w:tabs>
              <w:ind w:right="-109"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установлен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0567" w14:textId="77777777" w:rsidR="0003698D" w:rsidRDefault="002A4288">
            <w:pPr>
              <w:tabs>
                <w:tab w:val="left" w:pos="109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  <w:p w14:paraId="53758D72" w14:textId="77777777" w:rsidR="0003698D" w:rsidRDefault="002A4288">
            <w:pPr>
              <w:tabs>
                <w:tab w:val="left" w:pos="1094"/>
              </w:tabs>
              <w:ind w:right="-108" w:hanging="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настройки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2CF4" w14:textId="77777777" w:rsidR="0003698D" w:rsidRDefault="002A4288">
            <w:pPr>
              <w:tabs>
                <w:tab w:val="left" w:pos="1094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Масса груза</w:t>
            </w:r>
          </w:p>
          <w:p w14:paraId="1A7310C1" w14:textId="77777777" w:rsidR="0003698D" w:rsidRDefault="002A4288">
            <w:pPr>
              <w:tabs>
                <w:tab w:val="left" w:pos="109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настройке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2EEE" w14:textId="77777777" w:rsidR="0003698D" w:rsidRDefault="002A4288">
            <w:pPr>
              <w:tabs>
                <w:tab w:val="left" w:pos="1094"/>
              </w:tabs>
              <w:snapToGrid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Отметка об установке пломбы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378D" w14:textId="77777777" w:rsidR="0003698D" w:rsidRDefault="002A4288">
            <w:pPr>
              <w:tabs>
                <w:tab w:val="left" w:pos="1094"/>
              </w:tabs>
              <w:snapToGrid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лица, проводившего установку (настройку)</w:t>
            </w:r>
          </w:p>
        </w:tc>
      </w:tr>
      <w:tr w:rsidR="0003698D" w14:paraId="34B43D93" w14:textId="77777777">
        <w:trPr>
          <w:cantSplit/>
          <w:trHeight w:hRule="exact" w:val="9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B5B0" w14:textId="77777777" w:rsidR="0003698D" w:rsidRDefault="0003698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AA69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D064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E8A1" w14:textId="77777777" w:rsidR="0003698D" w:rsidRDefault="002A4288">
            <w:pPr>
              <w:tabs>
                <w:tab w:val="left" w:pos="1094"/>
              </w:tabs>
              <w:snapToGrid w:val="0"/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Подъем</w:t>
            </w:r>
          </w:p>
          <w:p w14:paraId="3B50984C" w14:textId="77777777" w:rsidR="0003698D" w:rsidRDefault="002A4288">
            <w:pPr>
              <w:tabs>
                <w:tab w:val="left" w:pos="1094"/>
              </w:tabs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DD6B" w14:textId="77777777" w:rsidR="0003698D" w:rsidRDefault="002A4288">
            <w:pPr>
              <w:pStyle w:val="21"/>
              <w:snapToGrid w:val="0"/>
              <w:ind w:left="-10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Подъем </w:t>
            </w:r>
          </w:p>
          <w:p w14:paraId="4BA97F51" w14:textId="77777777" w:rsidR="0003698D" w:rsidRDefault="002A4288">
            <w:pPr>
              <w:tabs>
                <w:tab w:val="left" w:pos="1094"/>
              </w:tabs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запрещен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1C98" w14:textId="77777777" w:rsidR="0003698D" w:rsidRDefault="0003698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</w:tr>
      <w:tr w:rsidR="0003698D" w14:paraId="48A21919" w14:textId="77777777">
        <w:trPr>
          <w:cantSplit/>
          <w:trHeight w:hRule="exact" w:val="9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F9B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  <w:p w14:paraId="238601FE" w14:textId="77777777" w:rsidR="0003698D" w:rsidRDefault="0003698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ABC7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5D1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B4AB" w14:textId="77777777" w:rsidR="0003698D" w:rsidRDefault="0003698D">
            <w:pPr>
              <w:tabs>
                <w:tab w:val="left" w:pos="1094"/>
              </w:tabs>
              <w:snapToGrid w:val="0"/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C6F4" w14:textId="77777777" w:rsidR="0003698D" w:rsidRDefault="0003698D">
            <w:pPr>
              <w:pStyle w:val="21"/>
              <w:snapToGrid w:val="0"/>
              <w:ind w:left="-108" w:right="-10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511A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C3DC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</w:tr>
      <w:tr w:rsidR="0003698D" w14:paraId="5023141B" w14:textId="77777777">
        <w:trPr>
          <w:cantSplit/>
          <w:trHeight w:hRule="exact" w:val="9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409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75D1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55AD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5116" w14:textId="77777777" w:rsidR="0003698D" w:rsidRDefault="0003698D">
            <w:pPr>
              <w:tabs>
                <w:tab w:val="left" w:pos="1094"/>
              </w:tabs>
              <w:snapToGrid w:val="0"/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37C" w14:textId="77777777" w:rsidR="0003698D" w:rsidRDefault="0003698D">
            <w:pPr>
              <w:pStyle w:val="21"/>
              <w:snapToGrid w:val="0"/>
              <w:ind w:left="-108" w:right="-10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30F8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542E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</w:tr>
      <w:tr w:rsidR="0003698D" w14:paraId="3041E394" w14:textId="77777777">
        <w:trPr>
          <w:cantSplit/>
          <w:trHeight w:hRule="exact" w:val="9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00AE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6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31B3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03698D" w:rsidRDefault="0003698D">
            <w:pPr>
              <w:tabs>
                <w:tab w:val="left" w:pos="1094"/>
              </w:tabs>
              <w:snapToGrid w:val="0"/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6E5D" w14:textId="77777777" w:rsidR="0003698D" w:rsidRDefault="0003698D">
            <w:pPr>
              <w:pStyle w:val="21"/>
              <w:snapToGrid w:val="0"/>
              <w:ind w:left="-108" w:right="-10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3A5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</w:tr>
      <w:tr w:rsidR="0003698D" w14:paraId="49E398E2" w14:textId="77777777">
        <w:trPr>
          <w:cantSplit/>
          <w:trHeight w:hRule="exact" w:val="9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7F21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3A62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A73E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F2EB" w14:textId="77777777" w:rsidR="0003698D" w:rsidRDefault="0003698D">
            <w:pPr>
              <w:tabs>
                <w:tab w:val="left" w:pos="1094"/>
              </w:tabs>
              <w:snapToGrid w:val="0"/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5C7" w14:textId="77777777" w:rsidR="0003698D" w:rsidRDefault="0003698D">
            <w:pPr>
              <w:pStyle w:val="21"/>
              <w:snapToGrid w:val="0"/>
              <w:ind w:left="-108" w:right="-10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03698D" w:rsidRDefault="0003698D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2894B68E" w14:textId="77777777" w:rsidR="0003698D" w:rsidRDefault="002A4288">
      <w:pPr>
        <w:shd w:val="clear" w:color="auto" w:fill="FFFFFF"/>
        <w:tabs>
          <w:tab w:val="left" w:pos="1094"/>
        </w:tabs>
        <w:rPr>
          <w:b/>
          <w:color w:val="000000"/>
          <w:sz w:val="16"/>
          <w:szCs w:val="16"/>
        </w:rPr>
      </w:pPr>
      <w:r>
        <w:rPr>
          <w:rFonts w:eastAsia="Arial"/>
          <w:b/>
          <w:color w:val="000000"/>
          <w:sz w:val="16"/>
          <w:szCs w:val="16"/>
        </w:rPr>
        <w:t xml:space="preserve">   </w:t>
      </w:r>
    </w:p>
    <w:p w14:paraId="4F904CB7" w14:textId="77777777" w:rsidR="0003698D" w:rsidRDefault="0003698D">
      <w:pPr>
        <w:shd w:val="clear" w:color="auto" w:fill="FFFFFF"/>
        <w:tabs>
          <w:tab w:val="left" w:pos="1094"/>
        </w:tabs>
        <w:rPr>
          <w:b/>
          <w:color w:val="000000"/>
          <w:sz w:val="16"/>
          <w:szCs w:val="16"/>
        </w:rPr>
      </w:pPr>
    </w:p>
    <w:p w14:paraId="06971CD3" w14:textId="77777777" w:rsidR="0003698D" w:rsidRDefault="0003698D">
      <w:pPr>
        <w:shd w:val="clear" w:color="auto" w:fill="FFFFFF"/>
        <w:tabs>
          <w:tab w:val="left" w:pos="1094"/>
        </w:tabs>
        <w:rPr>
          <w:b/>
          <w:color w:val="000000"/>
          <w:sz w:val="16"/>
          <w:szCs w:val="16"/>
        </w:rPr>
      </w:pPr>
    </w:p>
    <w:p w14:paraId="2A1F701D" w14:textId="77777777" w:rsidR="0003698D" w:rsidRDefault="0003698D">
      <w:pPr>
        <w:shd w:val="clear" w:color="auto" w:fill="FFFFFF"/>
        <w:tabs>
          <w:tab w:val="left" w:pos="1094"/>
        </w:tabs>
        <w:rPr>
          <w:b/>
          <w:color w:val="000000"/>
          <w:sz w:val="16"/>
          <w:szCs w:val="16"/>
        </w:rPr>
      </w:pPr>
    </w:p>
    <w:p w14:paraId="29D6B04F" w14:textId="77777777" w:rsidR="0003698D" w:rsidRDefault="002A4288">
      <w:pPr>
        <w:shd w:val="clear" w:color="auto" w:fill="FFFFFF"/>
        <w:tabs>
          <w:tab w:val="left" w:pos="1094"/>
        </w:tabs>
        <w:rPr>
          <w:b/>
          <w:color w:val="000000"/>
          <w:sz w:val="16"/>
          <w:szCs w:val="16"/>
        </w:rPr>
      </w:pPr>
      <w:r>
        <w:rPr>
          <w:rFonts w:eastAsia="Arial"/>
          <w:b/>
          <w:color w:val="000000"/>
          <w:sz w:val="16"/>
          <w:szCs w:val="16"/>
        </w:rPr>
        <w:t xml:space="preserve"> </w:t>
      </w:r>
    </w:p>
    <w:p w14:paraId="03EFCA41" w14:textId="77777777" w:rsidR="0003698D" w:rsidRDefault="0003698D">
      <w:pPr>
        <w:shd w:val="clear" w:color="auto" w:fill="FFFFFF"/>
        <w:tabs>
          <w:tab w:val="left" w:pos="1094"/>
        </w:tabs>
        <w:rPr>
          <w:b/>
          <w:color w:val="000000"/>
          <w:sz w:val="16"/>
          <w:szCs w:val="16"/>
        </w:rPr>
      </w:pPr>
    </w:p>
    <w:p w14:paraId="639D8809" w14:textId="794C177D" w:rsidR="0003698D" w:rsidRDefault="00B67240">
      <w:pPr>
        <w:shd w:val="clear" w:color="auto" w:fill="FFFFFF"/>
        <w:tabs>
          <w:tab w:val="left" w:pos="1094"/>
        </w:tabs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</w:t>
      </w:r>
      <w:r w:rsidR="00F93938">
        <w:rPr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  </w:t>
      </w:r>
      <w:r w:rsidR="002A4288">
        <w:rPr>
          <w:b/>
          <w:color w:val="000000"/>
          <w:sz w:val="16"/>
          <w:szCs w:val="16"/>
        </w:rPr>
        <w:t>7.  Заметки по эксплуатации и хранению</w:t>
      </w:r>
    </w:p>
    <w:p w14:paraId="5F96A722" w14:textId="77777777" w:rsidR="0003698D" w:rsidRDefault="0003698D">
      <w:pPr>
        <w:shd w:val="clear" w:color="auto" w:fill="FFFFFF"/>
        <w:tabs>
          <w:tab w:val="left" w:pos="1094"/>
        </w:tabs>
        <w:ind w:left="864"/>
        <w:rPr>
          <w:color w:val="000000"/>
          <w:sz w:val="16"/>
          <w:szCs w:val="16"/>
        </w:rPr>
      </w:pPr>
    </w:p>
    <w:p w14:paraId="0E42F71D" w14:textId="72EFE75C" w:rsidR="0003698D" w:rsidRDefault="002A4288">
      <w:pPr>
        <w:shd w:val="clear" w:color="auto" w:fill="FFFFFF"/>
        <w:tabs>
          <w:tab w:val="left" w:pos="0"/>
        </w:tabs>
        <w:ind w:firstLine="284"/>
        <w:jc w:val="both"/>
      </w:pPr>
      <w:r>
        <w:rPr>
          <w:color w:val="000000"/>
          <w:spacing w:val="1"/>
          <w:sz w:val="16"/>
          <w:szCs w:val="16"/>
        </w:rPr>
        <w:t>7.1. Подключение ограничителя ОПГ-ИП</w:t>
      </w:r>
      <w:r w:rsidR="00EE5BE2">
        <w:rPr>
          <w:color w:val="000000"/>
          <w:spacing w:val="1"/>
          <w:sz w:val="16"/>
          <w:szCs w:val="16"/>
        </w:rPr>
        <w:t>м</w:t>
      </w:r>
      <w:r>
        <w:rPr>
          <w:color w:val="000000"/>
          <w:spacing w:val="1"/>
          <w:sz w:val="16"/>
          <w:szCs w:val="16"/>
        </w:rPr>
        <w:t xml:space="preserve"> производится согласно</w:t>
      </w:r>
      <w:r w:rsidR="001542F7">
        <w:rPr>
          <w:color w:val="000000"/>
          <w:spacing w:val="1"/>
          <w:sz w:val="16"/>
          <w:szCs w:val="16"/>
        </w:rPr>
        <w:t xml:space="preserve"> прилагаемой электрической схеме</w:t>
      </w:r>
      <w:r>
        <w:rPr>
          <w:color w:val="000000"/>
          <w:spacing w:val="1"/>
          <w:sz w:val="16"/>
          <w:szCs w:val="16"/>
        </w:rPr>
        <w:t xml:space="preserve"> (Рис.1.) и электрической схемы подъемника (вышки).</w:t>
      </w:r>
    </w:p>
    <w:p w14:paraId="4C06885B" w14:textId="77777777" w:rsidR="0003698D" w:rsidRDefault="002A4288">
      <w:pPr>
        <w:shd w:val="clear" w:color="auto" w:fill="FFFFFF"/>
        <w:tabs>
          <w:tab w:val="left" w:pos="0"/>
        </w:tabs>
        <w:ind w:firstLine="284"/>
        <w:jc w:val="both"/>
      </w:pPr>
      <w:r>
        <w:rPr>
          <w:color w:val="000000"/>
          <w:spacing w:val="1"/>
          <w:sz w:val="16"/>
          <w:szCs w:val="16"/>
        </w:rPr>
        <w:t xml:space="preserve">7.2. Составные части модификации ограничителя взаимозаменяемы и после замены </w:t>
      </w:r>
      <w:r>
        <w:rPr>
          <w:color w:val="000000"/>
          <w:spacing w:val="-1"/>
          <w:sz w:val="16"/>
          <w:szCs w:val="16"/>
        </w:rPr>
        <w:t>одной или нескольких из них никаких операции по их привязке выполнять не требуется.</w:t>
      </w:r>
    </w:p>
    <w:p w14:paraId="7E3619A6" w14:textId="5BA1132B" w:rsidR="0003698D" w:rsidRDefault="002A4288">
      <w:pPr>
        <w:shd w:val="clear" w:color="auto" w:fill="FFFFFF"/>
        <w:tabs>
          <w:tab w:val="left" w:pos="0"/>
        </w:tabs>
        <w:ind w:firstLine="284"/>
        <w:jc w:val="both"/>
        <w:rPr>
          <w:b/>
          <w:color w:val="000000"/>
          <w:spacing w:val="2"/>
          <w:sz w:val="16"/>
          <w:szCs w:val="16"/>
        </w:rPr>
      </w:pPr>
      <w:r>
        <w:rPr>
          <w:b/>
          <w:color w:val="000000"/>
          <w:spacing w:val="2"/>
          <w:sz w:val="16"/>
          <w:szCs w:val="16"/>
        </w:rPr>
        <w:t>7.3.  ЗАПРЕЩАЕТСЯ ЭКСПЛУАТАЦИЯ ОПГ-ИП</w:t>
      </w:r>
      <w:r w:rsidR="00EE5BE2">
        <w:rPr>
          <w:b/>
          <w:color w:val="000000"/>
          <w:spacing w:val="2"/>
          <w:sz w:val="16"/>
          <w:szCs w:val="16"/>
        </w:rPr>
        <w:t>м</w:t>
      </w:r>
      <w:r>
        <w:rPr>
          <w:b/>
          <w:color w:val="000000"/>
          <w:spacing w:val="2"/>
          <w:sz w:val="16"/>
          <w:szCs w:val="16"/>
        </w:rPr>
        <w:t xml:space="preserve"> С ПОВРЕЖДЕННЫМИ ПЛОМБАМИ.</w:t>
      </w:r>
    </w:p>
    <w:p w14:paraId="4AB417C6" w14:textId="5890A13A" w:rsidR="0003698D" w:rsidRDefault="002A4288">
      <w:pPr>
        <w:shd w:val="clear" w:color="auto" w:fill="FFFFFF"/>
        <w:tabs>
          <w:tab w:val="left" w:pos="0"/>
        </w:tabs>
        <w:ind w:firstLine="284"/>
        <w:jc w:val="both"/>
      </w:pPr>
      <w:r>
        <w:rPr>
          <w:color w:val="000000"/>
          <w:sz w:val="16"/>
          <w:szCs w:val="16"/>
        </w:rPr>
        <w:t xml:space="preserve">В </w:t>
      </w:r>
      <w:r>
        <w:rPr>
          <w:color w:val="000000"/>
          <w:spacing w:val="4"/>
          <w:sz w:val="16"/>
          <w:szCs w:val="16"/>
        </w:rPr>
        <w:t>течение срока эксплуатации ОПГ-ИП</w:t>
      </w:r>
      <w:r w:rsidR="00EE5BE2">
        <w:rPr>
          <w:color w:val="000000"/>
          <w:spacing w:val="4"/>
          <w:sz w:val="16"/>
          <w:szCs w:val="16"/>
        </w:rPr>
        <w:t xml:space="preserve">м </w:t>
      </w:r>
      <w:r>
        <w:rPr>
          <w:color w:val="000000"/>
          <w:spacing w:val="4"/>
          <w:sz w:val="16"/>
          <w:szCs w:val="16"/>
        </w:rPr>
        <w:t xml:space="preserve"> потребитель должен сохранять пломбы ОТК </w:t>
      </w:r>
      <w:r>
        <w:rPr>
          <w:color w:val="000000"/>
          <w:sz w:val="16"/>
          <w:szCs w:val="16"/>
        </w:rPr>
        <w:t xml:space="preserve">завода-изготовителя либо инженерно-технического работника предприятия-потребителя, ответственного за содержание грузоподъемных машин (ГПМ) в исправном состоянии (только </w:t>
      </w:r>
      <w:r>
        <w:rPr>
          <w:color w:val="000000"/>
          <w:spacing w:val="1"/>
          <w:sz w:val="16"/>
          <w:szCs w:val="16"/>
        </w:rPr>
        <w:t>пломба окна для доступа к элементу настройки порога срабатывания ОПГ-ИП</w:t>
      </w:r>
      <w:r w:rsidR="00EE5BE2">
        <w:rPr>
          <w:color w:val="000000"/>
          <w:spacing w:val="1"/>
          <w:sz w:val="16"/>
          <w:szCs w:val="16"/>
        </w:rPr>
        <w:t>м</w:t>
      </w:r>
      <w:r>
        <w:rPr>
          <w:color w:val="000000"/>
          <w:spacing w:val="1"/>
          <w:sz w:val="16"/>
          <w:szCs w:val="16"/>
        </w:rPr>
        <w:t xml:space="preserve">), а в </w:t>
      </w:r>
      <w:r>
        <w:rPr>
          <w:color w:val="000000"/>
          <w:spacing w:val="-2"/>
          <w:sz w:val="16"/>
          <w:szCs w:val="16"/>
        </w:rPr>
        <w:t>послегарантийный период - пломбы, устанавливаемые специалистами сервисных или ремонтных служб.</w:t>
      </w:r>
    </w:p>
    <w:p w14:paraId="5CD73F20" w14:textId="3F8611A6" w:rsidR="0003698D" w:rsidRDefault="002A4288">
      <w:pPr>
        <w:shd w:val="clear" w:color="auto" w:fill="FFFFFF"/>
        <w:tabs>
          <w:tab w:val="left" w:pos="0"/>
          <w:tab w:val="left" w:pos="1094"/>
        </w:tabs>
        <w:ind w:firstLine="284"/>
        <w:jc w:val="both"/>
      </w:pPr>
      <w:r>
        <w:rPr>
          <w:color w:val="000000"/>
          <w:spacing w:val="-5"/>
          <w:sz w:val="16"/>
          <w:szCs w:val="16"/>
        </w:rPr>
        <w:t>7.4.</w:t>
      </w:r>
      <w:r>
        <w:rPr>
          <w:color w:val="000000"/>
          <w:spacing w:val="-1"/>
          <w:sz w:val="16"/>
          <w:szCs w:val="16"/>
        </w:rPr>
        <w:t>ОПГ-ИП</w:t>
      </w:r>
      <w:r w:rsidR="00EE5BE2">
        <w:rPr>
          <w:color w:val="000000"/>
          <w:spacing w:val="-1"/>
          <w:sz w:val="16"/>
          <w:szCs w:val="16"/>
        </w:rPr>
        <w:t xml:space="preserve">м </w:t>
      </w:r>
      <w:r>
        <w:rPr>
          <w:color w:val="000000"/>
          <w:spacing w:val="-1"/>
          <w:sz w:val="16"/>
          <w:szCs w:val="16"/>
        </w:rPr>
        <w:t xml:space="preserve"> не содержит источников опасности для обслуживающего персонала.</w:t>
      </w:r>
    </w:p>
    <w:p w14:paraId="6E62BBCA" w14:textId="77777777" w:rsidR="0003698D" w:rsidRDefault="002A4288">
      <w:pPr>
        <w:shd w:val="clear" w:color="auto" w:fill="FFFFFF"/>
        <w:tabs>
          <w:tab w:val="left" w:pos="0"/>
          <w:tab w:val="left" w:pos="1406"/>
        </w:tabs>
        <w:ind w:firstLine="284"/>
        <w:jc w:val="both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7.5. Подготовка ограничителя к использованию.</w:t>
      </w:r>
    </w:p>
    <w:p w14:paraId="7C3C1410" w14:textId="77777777" w:rsidR="0003698D" w:rsidRDefault="002A4288">
      <w:pPr>
        <w:shd w:val="clear" w:color="auto" w:fill="FFFFFF"/>
        <w:tabs>
          <w:tab w:val="left" w:pos="0"/>
          <w:tab w:val="left" w:pos="1406"/>
        </w:tabs>
        <w:ind w:firstLine="284"/>
        <w:jc w:val="both"/>
      </w:pPr>
      <w:r>
        <w:rPr>
          <w:color w:val="000000"/>
          <w:spacing w:val="-5"/>
          <w:sz w:val="16"/>
          <w:szCs w:val="16"/>
        </w:rPr>
        <w:t xml:space="preserve">7.5.1. </w:t>
      </w:r>
      <w:r>
        <w:rPr>
          <w:color w:val="000000"/>
          <w:spacing w:val="1"/>
          <w:sz w:val="16"/>
          <w:szCs w:val="16"/>
        </w:rPr>
        <w:t>Перед началом работы произвести внешний осмотр изделия и убедиться:</w:t>
      </w:r>
    </w:p>
    <w:p w14:paraId="0181DF46" w14:textId="77777777" w:rsidR="0003698D" w:rsidRDefault="002A4288">
      <w:pPr>
        <w:shd w:val="clear" w:color="auto" w:fill="FFFFFF"/>
        <w:tabs>
          <w:tab w:val="left" w:pos="730"/>
        </w:tabs>
        <w:ind w:firstLine="284"/>
        <w:jc w:val="both"/>
        <w:rPr>
          <w:color w:val="000000"/>
          <w:spacing w:val="-7"/>
          <w:sz w:val="16"/>
          <w:szCs w:val="16"/>
        </w:rPr>
      </w:pPr>
      <w:r>
        <w:rPr>
          <w:rFonts w:eastAsia="Arial"/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pacing w:val="-7"/>
          <w:sz w:val="16"/>
          <w:szCs w:val="16"/>
        </w:rPr>
        <w:t>- в отсутствии повреждений жгутов ограничителя и надежности его разъемных соединений;</w:t>
      </w:r>
    </w:p>
    <w:p w14:paraId="379BE130" w14:textId="77777777" w:rsidR="0003698D" w:rsidRDefault="002A4288">
      <w:pPr>
        <w:shd w:val="clear" w:color="auto" w:fill="FFFFFF"/>
        <w:tabs>
          <w:tab w:val="left" w:pos="427"/>
        </w:tabs>
        <w:ind w:firstLine="284"/>
        <w:jc w:val="both"/>
        <w:rPr>
          <w:color w:val="000000"/>
          <w:spacing w:val="-7"/>
          <w:sz w:val="16"/>
          <w:szCs w:val="16"/>
        </w:rPr>
      </w:pPr>
      <w:r>
        <w:rPr>
          <w:rFonts w:eastAsia="Arial"/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pacing w:val="-7"/>
          <w:sz w:val="16"/>
          <w:szCs w:val="16"/>
        </w:rPr>
        <w:t>- в отсутствии пыли и грязи на составных частях ограничителя;</w:t>
      </w:r>
    </w:p>
    <w:p w14:paraId="141A74CC" w14:textId="77777777" w:rsidR="0003698D" w:rsidRDefault="002A4288">
      <w:pPr>
        <w:shd w:val="clear" w:color="auto" w:fill="FFFFFF"/>
        <w:tabs>
          <w:tab w:val="left" w:pos="730"/>
        </w:tabs>
        <w:ind w:firstLine="284"/>
        <w:jc w:val="both"/>
        <w:rPr>
          <w:color w:val="000000"/>
          <w:spacing w:val="-7"/>
          <w:sz w:val="16"/>
          <w:szCs w:val="16"/>
        </w:rPr>
      </w:pPr>
      <w:r>
        <w:rPr>
          <w:rFonts w:eastAsia="Arial"/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pacing w:val="-7"/>
          <w:sz w:val="16"/>
          <w:szCs w:val="16"/>
        </w:rPr>
        <w:t>- в целостности составных частей ограничителя.</w:t>
      </w:r>
    </w:p>
    <w:p w14:paraId="0E6BBD44" w14:textId="77777777" w:rsidR="0003698D" w:rsidRDefault="002A4288">
      <w:pPr>
        <w:shd w:val="clear" w:color="auto" w:fill="FFFFFF"/>
        <w:tabs>
          <w:tab w:val="left" w:pos="360"/>
        </w:tabs>
        <w:ind w:firstLine="284"/>
        <w:jc w:val="both"/>
      </w:pPr>
      <w:r>
        <w:rPr>
          <w:rFonts w:eastAsia="Arial"/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pacing w:val="-7"/>
          <w:sz w:val="16"/>
          <w:szCs w:val="16"/>
        </w:rPr>
        <w:t xml:space="preserve">7.6. </w:t>
      </w:r>
      <w:r>
        <w:rPr>
          <w:color w:val="000000"/>
          <w:spacing w:val="3"/>
          <w:sz w:val="16"/>
          <w:szCs w:val="16"/>
        </w:rPr>
        <w:t xml:space="preserve">Работы по настройке ограничителя производить под руководством инженерно- </w:t>
      </w:r>
      <w:r>
        <w:rPr>
          <w:color w:val="000000"/>
          <w:sz w:val="16"/>
          <w:szCs w:val="16"/>
        </w:rPr>
        <w:t>технического работника, ответственного за содержание ГПМ в исправном состоянии.</w:t>
      </w:r>
    </w:p>
    <w:p w14:paraId="5AF46BDB" w14:textId="77777777" w:rsidR="0003698D" w:rsidRDefault="002A4288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Результаты настройки ОПГ зафиксировать в паспорте подъемника (вышки).</w:t>
      </w:r>
    </w:p>
    <w:p w14:paraId="1D2E0340" w14:textId="4E3007AD" w:rsidR="0003698D" w:rsidRDefault="002A4288">
      <w:pPr>
        <w:shd w:val="clear" w:color="auto" w:fill="FFFFFF"/>
        <w:tabs>
          <w:tab w:val="left" w:pos="0"/>
        </w:tabs>
        <w:ind w:firstLine="284"/>
        <w:jc w:val="both"/>
        <w:rPr>
          <w:b/>
          <w:color w:val="000000"/>
          <w:spacing w:val="-1"/>
          <w:sz w:val="16"/>
          <w:szCs w:val="16"/>
        </w:rPr>
      </w:pPr>
      <w:r>
        <w:rPr>
          <w:b/>
          <w:color w:val="000000"/>
          <w:spacing w:val="-1"/>
          <w:sz w:val="16"/>
          <w:szCs w:val="16"/>
        </w:rPr>
        <w:t>7.7.  При п</w:t>
      </w:r>
      <w:r w:rsidR="00EE5BE2">
        <w:rPr>
          <w:b/>
          <w:color w:val="000000"/>
          <w:spacing w:val="-1"/>
          <w:sz w:val="16"/>
          <w:szCs w:val="16"/>
        </w:rPr>
        <w:t>роведении сварочных работ на подъемнике</w:t>
      </w:r>
      <w:r>
        <w:rPr>
          <w:b/>
          <w:color w:val="000000"/>
          <w:spacing w:val="-1"/>
          <w:sz w:val="16"/>
          <w:szCs w:val="16"/>
        </w:rPr>
        <w:t xml:space="preserve"> ОПГ-ИП</w:t>
      </w:r>
      <w:r w:rsidR="00EE5BE2">
        <w:rPr>
          <w:b/>
          <w:color w:val="000000"/>
          <w:spacing w:val="-1"/>
          <w:sz w:val="16"/>
          <w:szCs w:val="16"/>
        </w:rPr>
        <w:t>м</w:t>
      </w:r>
      <w:r>
        <w:rPr>
          <w:b/>
          <w:color w:val="000000"/>
          <w:spacing w:val="-1"/>
          <w:sz w:val="16"/>
          <w:szCs w:val="16"/>
        </w:rPr>
        <w:t xml:space="preserve"> должен быть обесточен.</w:t>
      </w:r>
    </w:p>
    <w:p w14:paraId="6C4070E7" w14:textId="77777777" w:rsidR="0003698D" w:rsidRDefault="002A4288">
      <w:pPr>
        <w:shd w:val="clear" w:color="auto" w:fill="FFFFFF"/>
        <w:tabs>
          <w:tab w:val="left" w:pos="0"/>
        </w:tabs>
        <w:ind w:firstLine="284"/>
        <w:jc w:val="both"/>
      </w:pPr>
      <w:r>
        <w:rPr>
          <w:color w:val="000000"/>
          <w:spacing w:val="4"/>
          <w:sz w:val="16"/>
          <w:szCs w:val="16"/>
        </w:rPr>
        <w:t xml:space="preserve">7.8. Наличие ограничителя на машине не снимает ответственности с машиниста в </w:t>
      </w:r>
      <w:r>
        <w:rPr>
          <w:color w:val="000000"/>
          <w:spacing w:val="-1"/>
          <w:sz w:val="16"/>
          <w:szCs w:val="16"/>
        </w:rPr>
        <w:t>случае опрокидывания ГПМ при подъеме груза.</w:t>
      </w:r>
    </w:p>
    <w:p w14:paraId="37EBDA00" w14:textId="3E777E46" w:rsidR="0003698D" w:rsidRDefault="002A4288">
      <w:pPr>
        <w:shd w:val="clear" w:color="auto" w:fill="FFFFFF"/>
        <w:tabs>
          <w:tab w:val="left" w:pos="0"/>
          <w:tab w:val="left" w:pos="1373"/>
        </w:tabs>
        <w:ind w:firstLine="284"/>
        <w:jc w:val="both"/>
      </w:pPr>
      <w:r>
        <w:rPr>
          <w:color w:val="000000"/>
          <w:spacing w:val="-7"/>
          <w:sz w:val="16"/>
          <w:szCs w:val="16"/>
        </w:rPr>
        <w:t>7.9.</w:t>
      </w:r>
      <w:r>
        <w:rPr>
          <w:color w:val="000000"/>
          <w:spacing w:val="-1"/>
          <w:sz w:val="16"/>
          <w:szCs w:val="16"/>
        </w:rPr>
        <w:t>На время проведения статических испытаний ГПМ н</w:t>
      </w:r>
      <w:r w:rsidR="00EE5BE2">
        <w:rPr>
          <w:color w:val="000000"/>
          <w:spacing w:val="-1"/>
          <w:sz w:val="16"/>
          <w:szCs w:val="16"/>
        </w:rPr>
        <w:t>ормирующий преобразователь «НП-2</w:t>
      </w:r>
      <w:r>
        <w:rPr>
          <w:color w:val="000000"/>
          <w:spacing w:val="-1"/>
          <w:sz w:val="16"/>
          <w:szCs w:val="16"/>
        </w:rPr>
        <w:t xml:space="preserve">0Г» отключить от источника питания. </w:t>
      </w:r>
    </w:p>
    <w:p w14:paraId="128A04E4" w14:textId="77777777" w:rsidR="0003698D" w:rsidRDefault="002A4288">
      <w:pPr>
        <w:shd w:val="clear" w:color="auto" w:fill="FFFFFF"/>
        <w:tabs>
          <w:tab w:val="left" w:pos="0"/>
        </w:tabs>
        <w:ind w:firstLine="284"/>
        <w:jc w:val="both"/>
      </w:pPr>
      <w:r>
        <w:rPr>
          <w:b/>
          <w:color w:val="000000"/>
          <w:spacing w:val="1"/>
          <w:sz w:val="16"/>
          <w:szCs w:val="16"/>
        </w:rPr>
        <w:t xml:space="preserve">ОТВЕТСТВЕННОСТЬ ЗА СВОЕВРЕМЕННОЕ </w:t>
      </w:r>
      <w:r>
        <w:rPr>
          <w:b/>
          <w:caps/>
          <w:color w:val="000000"/>
          <w:spacing w:val="1"/>
          <w:sz w:val="16"/>
          <w:szCs w:val="16"/>
        </w:rPr>
        <w:t>Отключение</w:t>
      </w:r>
      <w:r>
        <w:rPr>
          <w:b/>
          <w:color w:val="000000"/>
          <w:spacing w:val="1"/>
          <w:sz w:val="16"/>
          <w:szCs w:val="16"/>
        </w:rPr>
        <w:t xml:space="preserve"> ПРЕОБРАЗОВАТЕЛЯ ОТ ИСТОЧНИКА ПИТАНИЯ НЕСЕТ </w:t>
      </w:r>
      <w:r>
        <w:rPr>
          <w:b/>
          <w:color w:val="000000"/>
          <w:spacing w:val="-2"/>
          <w:sz w:val="16"/>
          <w:szCs w:val="16"/>
        </w:rPr>
        <w:t>ИНЖЕНЕРНО-ТЕХНИЧЕСКИЙ РАБОТНИК, ОТВЕТСТВЕННЫЙ ЗА ИСПРАВНОЕ СОСТОЯНИЕ ГРУЗОПОДЪЕМНЫХ МАШИН.</w:t>
      </w:r>
    </w:p>
    <w:p w14:paraId="111FC7F6" w14:textId="093408BE" w:rsidR="0003698D" w:rsidRDefault="002A4288">
      <w:pPr>
        <w:shd w:val="clear" w:color="auto" w:fill="FFFFFF"/>
        <w:tabs>
          <w:tab w:val="left" w:pos="0"/>
        </w:tabs>
        <w:ind w:firstLine="284"/>
        <w:jc w:val="both"/>
      </w:pPr>
      <w:r>
        <w:rPr>
          <w:color w:val="000000"/>
          <w:spacing w:val="-12"/>
          <w:sz w:val="16"/>
          <w:szCs w:val="16"/>
        </w:rPr>
        <w:t xml:space="preserve">7.10. </w:t>
      </w:r>
      <w:r>
        <w:rPr>
          <w:color w:val="000000"/>
          <w:spacing w:val="6"/>
          <w:sz w:val="16"/>
          <w:szCs w:val="16"/>
        </w:rPr>
        <w:t xml:space="preserve">При описании отказа ограничителя в эксплуатации (в случае предъявления </w:t>
      </w:r>
      <w:r>
        <w:rPr>
          <w:color w:val="000000"/>
          <w:spacing w:val="1"/>
          <w:sz w:val="16"/>
          <w:szCs w:val="16"/>
        </w:rPr>
        <w:t>претензии заводу-изготовителю по качеству ОПГ-ИП</w:t>
      </w:r>
      <w:r w:rsidR="00EE5BE2">
        <w:rPr>
          <w:color w:val="000000"/>
          <w:spacing w:val="1"/>
          <w:sz w:val="16"/>
          <w:szCs w:val="16"/>
        </w:rPr>
        <w:t>м</w:t>
      </w:r>
      <w:r>
        <w:rPr>
          <w:color w:val="000000"/>
          <w:spacing w:val="1"/>
          <w:sz w:val="16"/>
          <w:szCs w:val="16"/>
        </w:rPr>
        <w:t xml:space="preserve">) необходимо подробно указывать характер </w:t>
      </w:r>
      <w:r>
        <w:rPr>
          <w:color w:val="000000"/>
          <w:spacing w:val="-1"/>
          <w:sz w:val="16"/>
          <w:szCs w:val="16"/>
        </w:rPr>
        <w:t>и условия проявления дефекта.</w:t>
      </w:r>
    </w:p>
    <w:p w14:paraId="308E2BD1" w14:textId="2C40152D" w:rsidR="0003698D" w:rsidRDefault="002A4288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7.11. </w:t>
      </w:r>
      <w:r>
        <w:rPr>
          <w:color w:val="000000"/>
          <w:spacing w:val="2"/>
          <w:sz w:val="16"/>
          <w:szCs w:val="16"/>
        </w:rPr>
        <w:t>Условия хранения ОПГ-ИП</w:t>
      </w:r>
      <w:r w:rsidR="00EE5BE2">
        <w:rPr>
          <w:color w:val="000000"/>
          <w:spacing w:val="2"/>
          <w:sz w:val="16"/>
          <w:szCs w:val="16"/>
        </w:rPr>
        <w:t xml:space="preserve">м </w:t>
      </w:r>
      <w:r>
        <w:rPr>
          <w:color w:val="000000"/>
          <w:spacing w:val="2"/>
          <w:sz w:val="16"/>
          <w:szCs w:val="16"/>
        </w:rPr>
        <w:t xml:space="preserve"> должны соответствовать условиям хранения 5 (ОЖ4) по ГОСТ 15150-69.</w:t>
      </w:r>
    </w:p>
    <w:p w14:paraId="6FCE2DD2" w14:textId="77777777" w:rsidR="0003698D" w:rsidRDefault="002A4288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Во время складирования и хранения ящики с ОПГ не должны подвергаться резким </w:t>
      </w:r>
      <w:r>
        <w:rPr>
          <w:color w:val="000000"/>
          <w:spacing w:val="-1"/>
          <w:sz w:val="16"/>
          <w:szCs w:val="16"/>
        </w:rPr>
        <w:t>ударам и воздействию атмосферных осадков.</w:t>
      </w:r>
    </w:p>
    <w:p w14:paraId="6CC2387F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71FE5C84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463021DF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3F9053D5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1EECFAD5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045F78CD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5DAA0585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5EA2B03B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224FBD5F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6820BB9A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1"/>
          <w:sz w:val="16"/>
          <w:szCs w:val="16"/>
        </w:rPr>
      </w:pPr>
    </w:p>
    <w:p w14:paraId="4AC9F7D5" w14:textId="77777777" w:rsidR="005969C3" w:rsidRDefault="005969C3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2"/>
          <w:sz w:val="16"/>
          <w:szCs w:val="16"/>
        </w:rPr>
      </w:pPr>
    </w:p>
    <w:p w14:paraId="5B95CD12" w14:textId="77777777" w:rsidR="0003698D" w:rsidRDefault="0003698D">
      <w:pPr>
        <w:rPr>
          <w:color w:val="000000"/>
          <w:spacing w:val="2"/>
          <w:sz w:val="16"/>
          <w:szCs w:val="16"/>
        </w:rPr>
      </w:pPr>
    </w:p>
    <w:p w14:paraId="40BF9379" w14:textId="3143E9B5" w:rsidR="0003698D" w:rsidRDefault="00F93938">
      <w:pPr>
        <w:shd w:val="clear" w:color="auto" w:fill="FFFFFF"/>
        <w:jc w:val="center"/>
        <w:rPr>
          <w:b/>
          <w:color w:val="000000"/>
          <w:spacing w:val="-2"/>
          <w:sz w:val="16"/>
          <w:szCs w:val="16"/>
        </w:rPr>
      </w:pPr>
      <w:r>
        <w:rPr>
          <w:b/>
          <w:color w:val="000000"/>
          <w:spacing w:val="-2"/>
          <w:sz w:val="16"/>
          <w:szCs w:val="16"/>
        </w:rPr>
        <w:lastRenderedPageBreak/>
        <w:t xml:space="preserve">       8.  </w:t>
      </w:r>
      <w:r w:rsidR="002A4288">
        <w:rPr>
          <w:b/>
          <w:color w:val="000000"/>
          <w:spacing w:val="-2"/>
          <w:sz w:val="16"/>
          <w:szCs w:val="16"/>
        </w:rPr>
        <w:t>Перечень предприятий, выполняющих сервисное обслуживание и ремонт ОПГ-ИП</w:t>
      </w:r>
      <w:r w:rsidR="005969C3">
        <w:rPr>
          <w:b/>
          <w:color w:val="000000"/>
          <w:spacing w:val="-2"/>
          <w:sz w:val="16"/>
          <w:szCs w:val="16"/>
        </w:rPr>
        <w:t>м</w:t>
      </w:r>
    </w:p>
    <w:p w14:paraId="5220BBB2" w14:textId="77777777" w:rsidR="0003698D" w:rsidRDefault="0003698D">
      <w:pPr>
        <w:rPr>
          <w:b/>
          <w:color w:val="000000"/>
          <w:spacing w:val="-2"/>
          <w:sz w:val="16"/>
          <w:szCs w:val="16"/>
        </w:rPr>
      </w:pPr>
    </w:p>
    <w:p w14:paraId="3341B453" w14:textId="77777777" w:rsidR="0003698D" w:rsidRDefault="002A4288">
      <w:pPr>
        <w:tabs>
          <w:tab w:val="left" w:pos="851"/>
          <w:tab w:val="left" w:pos="1211"/>
        </w:tabs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1.ООО СИФ " СеМаК "      по адресу: 105203, г. Москва, 15-я Парковая, д. 5, </w:t>
      </w:r>
    </w:p>
    <w:p w14:paraId="3BBBC7E3" w14:textId="77777777" w:rsidR="0003698D" w:rsidRDefault="002A4288">
      <w:pPr>
        <w:tabs>
          <w:tab w:val="left" w:pos="851"/>
          <w:tab w:val="left" w:pos="1134"/>
        </w:tabs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           </w:t>
      </w:r>
      <w:r>
        <w:rPr>
          <w:sz w:val="16"/>
          <w:szCs w:val="16"/>
        </w:rPr>
        <w:t>офис 301А.  тел/факс  (495) 530-84-35.</w:t>
      </w:r>
    </w:p>
    <w:p w14:paraId="0EEECCC6" w14:textId="77777777" w:rsidR="0003698D" w:rsidRDefault="002A4288">
      <w:pPr>
        <w:tabs>
          <w:tab w:val="left" w:pos="851"/>
          <w:tab w:val="left" w:pos="1211"/>
        </w:tabs>
      </w:pPr>
      <w:r>
        <w:rPr>
          <w:rFonts w:eastAsia="Arial"/>
          <w:sz w:val="16"/>
          <w:szCs w:val="16"/>
        </w:rPr>
        <w:t xml:space="preserve">                </w:t>
      </w:r>
      <w:r>
        <w:rPr>
          <w:sz w:val="16"/>
          <w:szCs w:val="16"/>
        </w:rPr>
        <w:t>2.ООО «Торговый дом " Тензо-М "        по адресу:  140050, Московская обл.,</w:t>
      </w:r>
    </w:p>
    <w:p w14:paraId="15EF1CE7" w14:textId="77777777" w:rsidR="00024241" w:rsidRDefault="002A4288">
      <w:pPr>
        <w:jc w:val="both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           </w:t>
      </w:r>
      <w:r w:rsidR="00024241">
        <w:rPr>
          <w:rFonts w:eastAsia="Arial"/>
          <w:sz w:val="16"/>
          <w:szCs w:val="16"/>
        </w:rPr>
        <w:t xml:space="preserve">городской округ </w:t>
      </w:r>
      <w:r>
        <w:rPr>
          <w:sz w:val="16"/>
          <w:szCs w:val="16"/>
        </w:rPr>
        <w:t>Люберц</w:t>
      </w:r>
      <w:r w:rsidR="00024241">
        <w:rPr>
          <w:sz w:val="16"/>
          <w:szCs w:val="16"/>
        </w:rPr>
        <w:t>ы</w:t>
      </w:r>
      <w:r>
        <w:rPr>
          <w:sz w:val="16"/>
          <w:szCs w:val="16"/>
        </w:rPr>
        <w:t xml:space="preserve"> район, </w:t>
      </w:r>
      <w:r w:rsidR="00024241">
        <w:rPr>
          <w:sz w:val="16"/>
          <w:szCs w:val="16"/>
        </w:rPr>
        <w:t>дачный посёлок</w:t>
      </w:r>
      <w:r>
        <w:rPr>
          <w:sz w:val="16"/>
          <w:szCs w:val="16"/>
        </w:rPr>
        <w:t xml:space="preserve"> Красково, ул. Вокзальная, </w:t>
      </w:r>
    </w:p>
    <w:p w14:paraId="34699BA9" w14:textId="1051E95C" w:rsidR="0003698D" w:rsidRDefault="000242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2A4288">
        <w:rPr>
          <w:sz w:val="16"/>
          <w:szCs w:val="16"/>
        </w:rPr>
        <w:t>д. 38</w:t>
      </w:r>
      <w:r>
        <w:rPr>
          <w:sz w:val="16"/>
          <w:szCs w:val="16"/>
        </w:rPr>
        <w:t>.</w:t>
      </w:r>
      <w:r w:rsidR="002A4288">
        <w:rPr>
          <w:sz w:val="16"/>
          <w:szCs w:val="16"/>
        </w:rPr>
        <w:br/>
        <w:t xml:space="preserve">                   тел/факс (495) 745-30-30, 745-31-21, 745-31-22.</w:t>
      </w:r>
    </w:p>
    <w:p w14:paraId="13CB595B" w14:textId="77777777" w:rsidR="0003698D" w:rsidRDefault="0003698D">
      <w:pPr>
        <w:ind w:left="1134"/>
        <w:rPr>
          <w:sz w:val="16"/>
          <w:szCs w:val="16"/>
        </w:rPr>
      </w:pPr>
    </w:p>
    <w:p w14:paraId="6D9C8D39" w14:textId="77777777" w:rsidR="0003698D" w:rsidRDefault="0003698D">
      <w:pPr>
        <w:ind w:left="1134"/>
        <w:rPr>
          <w:sz w:val="16"/>
          <w:szCs w:val="16"/>
        </w:rPr>
      </w:pPr>
    </w:p>
    <w:p w14:paraId="675E05EE" w14:textId="71D8A245" w:rsidR="0003698D" w:rsidRPr="00BC412C" w:rsidRDefault="009613A3">
      <w:pPr>
        <w:ind w:left="-993" w:firstLine="284"/>
        <w:jc w:val="center"/>
        <w:rPr>
          <w:sz w:val="18"/>
          <w:szCs w:val="18"/>
          <w:lang w:eastAsia="en-US"/>
        </w:rPr>
      </w:pPr>
      <w:r w:rsidRPr="00EF4430">
        <w:rPr>
          <w:sz w:val="18"/>
          <w:szCs w:val="18"/>
          <w:lang w:eastAsia="en-US"/>
        </w:rPr>
        <w:t xml:space="preserve"> </w:t>
      </w:r>
    </w:p>
    <w:p w14:paraId="0A4F7224" w14:textId="434D8411" w:rsidR="0003698D" w:rsidRPr="002E769F" w:rsidRDefault="003C0D42">
      <w:pPr>
        <w:rPr>
          <w:sz w:val="16"/>
          <w:szCs w:val="16"/>
          <w:lang w:eastAsia="en-US"/>
        </w:rPr>
      </w:pPr>
      <w:r>
        <w:rPr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EB70D" wp14:editId="61C36E2E">
                <wp:simplePos x="0" y="0"/>
                <wp:positionH relativeFrom="column">
                  <wp:posOffset>1459865</wp:posOffset>
                </wp:positionH>
                <wp:positionV relativeFrom="paragraph">
                  <wp:posOffset>6168390</wp:posOffset>
                </wp:positionV>
                <wp:extent cx="2276475" cy="2571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88F3F" w14:textId="0E1C622F" w:rsidR="004741D5" w:rsidRPr="001D5503" w:rsidRDefault="001B782E">
                            <w:r>
                              <w:t xml:space="preserve"> </w:t>
                            </w:r>
                            <w:r w:rsidR="003C0D42">
                              <w:t xml:space="preserve"> </w:t>
                            </w:r>
                            <w:r w:rsidR="004741D5" w:rsidRPr="001D5503">
                              <w:t>1</w:t>
                            </w:r>
                            <w:r w:rsidR="004741D5">
                              <w:rPr>
                                <w:lang w:val="en-US"/>
                              </w:rPr>
                              <w:t>D</w:t>
                            </w:r>
                            <w:r w:rsidR="004741D5" w:rsidRPr="001D5503">
                              <w:t>, 2</w:t>
                            </w:r>
                            <w:r w:rsidR="004741D5">
                              <w:rPr>
                                <w:lang w:val="en-US"/>
                              </w:rPr>
                              <w:t>D</w:t>
                            </w:r>
                            <w:r w:rsidR="004741D5" w:rsidRPr="001D5503">
                              <w:t>,</w:t>
                            </w:r>
                            <w:r w:rsidR="001D5503" w:rsidRPr="001D5503">
                              <w:t xml:space="preserve"> 3</w:t>
                            </w:r>
                            <w:r w:rsidR="001D5503">
                              <w:rPr>
                                <w:lang w:val="en-US"/>
                              </w:rPr>
                              <w:t>D</w:t>
                            </w:r>
                            <w:r w:rsidR="001D5503" w:rsidRPr="001D5503">
                              <w:t>, 4</w:t>
                            </w:r>
                            <w:r w:rsidR="001D5503">
                              <w:rPr>
                                <w:lang w:val="en-US"/>
                              </w:rPr>
                              <w:t>D</w:t>
                            </w:r>
                            <w:r w:rsidR="001D5503">
                              <w:t xml:space="preserve"> – датчики усилия.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9EB70D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4.95pt;margin-top:485.7pt;width:179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" fillcolor="white [3201]" strokeweight=".5pt">
                <v:textbox>
                  <w:txbxContent>
                    <w:p w14:paraId="7D488F3F" w14:textId="0E1C622F" w:rsidR="004741D5" w:rsidRPr="001D5503" w:rsidRDefault="001B782E">
                      <w:r>
                        <w:t xml:space="preserve"> </w:t>
                      </w:r>
                      <w:r w:rsidR="003C0D42">
                        <w:t xml:space="preserve"> </w:t>
                      </w:r>
                      <w:r w:rsidR="004741D5" w:rsidRPr="001D5503">
                        <w:t>1</w:t>
                      </w:r>
                      <w:r w:rsidR="004741D5">
                        <w:rPr>
                          <w:lang w:val="en-US"/>
                        </w:rPr>
                        <w:t>D</w:t>
                      </w:r>
                      <w:r w:rsidR="004741D5" w:rsidRPr="001D5503">
                        <w:t>, 2</w:t>
                      </w:r>
                      <w:r w:rsidR="004741D5">
                        <w:rPr>
                          <w:lang w:val="en-US"/>
                        </w:rPr>
                        <w:t>D</w:t>
                      </w:r>
                      <w:r w:rsidR="004741D5" w:rsidRPr="001D5503">
                        <w:t>,</w:t>
                      </w:r>
                      <w:r w:rsidR="001D5503" w:rsidRPr="001D5503">
                        <w:t xml:space="preserve"> 3</w:t>
                      </w:r>
                      <w:r w:rsidR="001D5503">
                        <w:rPr>
                          <w:lang w:val="en-US"/>
                        </w:rPr>
                        <w:t>D</w:t>
                      </w:r>
                      <w:r w:rsidR="001D5503" w:rsidRPr="001D5503">
                        <w:t>, 4</w:t>
                      </w:r>
                      <w:r w:rsidR="001D5503">
                        <w:rPr>
                          <w:lang w:val="en-US"/>
                        </w:rPr>
                        <w:t>D</w:t>
                      </w:r>
                      <w:r w:rsidR="001D5503">
                        <w:t xml:space="preserve"> – датчики усилия.</w:t>
                      </w:r>
                    </w:p>
                  </w:txbxContent>
                </v:textbox>
              </v:shape>
            </w:pict>
          </mc:Fallback>
        </mc:AlternateContent>
      </w:r>
      <w:r w:rsidR="004071D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47426" wp14:editId="401355C1">
                <wp:simplePos x="0" y="0"/>
                <wp:positionH relativeFrom="column">
                  <wp:posOffset>2117089</wp:posOffset>
                </wp:positionH>
                <wp:positionV relativeFrom="paragraph">
                  <wp:posOffset>5406390</wp:posOffset>
                </wp:positionV>
                <wp:extent cx="2352675" cy="39052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9895A" w14:textId="3CA40EA9" w:rsidR="003E2128" w:rsidRDefault="004071DF">
                            <w:r>
                              <w:t xml:space="preserve">     </w:t>
                            </w:r>
                            <w:r w:rsidR="003E2128">
                              <w:t>«сухой»</w:t>
                            </w:r>
                            <w:r w:rsidR="00003102">
                              <w:t xml:space="preserve"> замыкающий</w:t>
                            </w:r>
                            <w:r w:rsidR="003E2128">
                              <w:t xml:space="preserve"> контакт </w:t>
                            </w:r>
                            <w:r w:rsidR="00003102">
                              <w:t xml:space="preserve">    </w:t>
                            </w:r>
                            <w:r w:rsidR="003E2128">
                              <w:t>датчика вылета стрелы</w:t>
                            </w:r>
                            <w:r>
                              <w:t xml:space="preserve"> подъемника подъемника</w:t>
                            </w:r>
                            <w:r w:rsidR="003E2128">
                              <w:t xml:space="preserve"> подъемника</w:t>
                            </w:r>
                            <w:r w:rsidR="005656B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447426" id="Поле 11" o:spid="_x0000_s1027" type="#_x0000_t202" style="position:absolute;margin-left:166.7pt;margin-top:425.7pt;width:185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IDowIAALsFAAAOAAAAZHJzL2Uyb0RvYy54bWysVM1OGzEQvlfqO1i+l00CoS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" fillcolor="white [3201]" strokeweight=".5pt">
                <v:textbox>
                  <w:txbxContent>
                    <w:p w14:paraId="7469895A" w14:textId="3CA40EA9" w:rsidR="003E2128" w:rsidRDefault="004071DF">
                      <w:r>
                        <w:t xml:space="preserve">     </w:t>
                      </w:r>
                      <w:r w:rsidR="003E2128">
                        <w:t>«сухой»</w:t>
                      </w:r>
                      <w:r w:rsidR="00003102">
                        <w:t xml:space="preserve"> замыкающий</w:t>
                      </w:r>
                      <w:r w:rsidR="003E2128">
                        <w:t xml:space="preserve"> контакт </w:t>
                      </w:r>
                      <w:r w:rsidR="00003102">
                        <w:t xml:space="preserve">    </w:t>
                      </w:r>
                      <w:r w:rsidR="003E2128">
                        <w:t>датчика вылета стрелы</w:t>
                      </w:r>
                      <w:r>
                        <w:t xml:space="preserve"> подъемника подъемника</w:t>
                      </w:r>
                      <w:r w:rsidR="003E2128">
                        <w:t xml:space="preserve"> подъемника</w:t>
                      </w:r>
                      <w:r w:rsidR="005656B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1FA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140D4" wp14:editId="617D62C5">
                <wp:simplePos x="0" y="0"/>
                <wp:positionH relativeFrom="column">
                  <wp:posOffset>3126740</wp:posOffset>
                </wp:positionH>
                <wp:positionV relativeFrom="paragraph">
                  <wp:posOffset>4901565</wp:posOffset>
                </wp:positionV>
                <wp:extent cx="609600" cy="26670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24315" w14:textId="774342BD" w:rsidR="00FD1FA0" w:rsidRDefault="00FD1FA0">
                            <w:r>
                              <w:t>НП-2ог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5140D4" id="Поле 22" o:spid="_x0000_s1028" type="#_x0000_t202" style="position:absolute;margin-left:246.2pt;margin-top:385.95pt;width:48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" fillcolor="white [3201]" strokeweight=".5pt">
                <v:textbox>
                  <w:txbxContent>
                    <w:p w14:paraId="1D324315" w14:textId="774342BD" w:rsidR="00FD1FA0" w:rsidRDefault="00FD1FA0">
                      <w:r>
                        <w:t>НП-2ог</w:t>
                      </w:r>
                    </w:p>
                  </w:txbxContent>
                </v:textbox>
              </v:shape>
            </w:pict>
          </mc:Fallback>
        </mc:AlternateContent>
      </w:r>
      <w:r w:rsidR="00AE358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7C08B" wp14:editId="49482439">
                <wp:simplePos x="0" y="0"/>
                <wp:positionH relativeFrom="column">
                  <wp:posOffset>2631440</wp:posOffset>
                </wp:positionH>
                <wp:positionV relativeFrom="paragraph">
                  <wp:posOffset>4844415</wp:posOffset>
                </wp:positionV>
                <wp:extent cx="12287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D5354A"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381.45pt" to="303.95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Z34wEAANsDAAAOAAAAZHJzL2Uyb0RvYy54bWysU82O0zAQviPxDpbvNGklll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" strokecolor="black [3040]"/>
            </w:pict>
          </mc:Fallback>
        </mc:AlternateContent>
      </w:r>
      <w:r w:rsidR="00B00733" w:rsidRPr="00B00733">
        <w:rPr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DE440" wp14:editId="204352A1">
                <wp:simplePos x="0" y="0"/>
                <wp:positionH relativeFrom="column">
                  <wp:posOffset>3955415</wp:posOffset>
                </wp:positionH>
                <wp:positionV relativeFrom="paragraph">
                  <wp:posOffset>4739640</wp:posOffset>
                </wp:positionV>
                <wp:extent cx="1" cy="666750"/>
                <wp:effectExtent l="76200" t="0" r="952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3808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11.45pt;margin-top:373.2pt;width:0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="00B0073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C23C92" wp14:editId="4E6100B0">
                <wp:simplePos x="0" y="0"/>
                <wp:positionH relativeFrom="column">
                  <wp:posOffset>3955415</wp:posOffset>
                </wp:positionH>
                <wp:positionV relativeFrom="paragraph">
                  <wp:posOffset>5406390</wp:posOffset>
                </wp:positionV>
                <wp:extent cx="0" cy="0"/>
                <wp:effectExtent l="0" t="0" r="0" b="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46BA60" id="Прямая со стрелкой 17" o:spid="_x0000_s1026" type="#_x0000_t32" style="position:absolute;margin-left:311.45pt;margin-top:425.7pt;width:0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B619F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09877" wp14:editId="41ACC597">
                <wp:simplePos x="0" y="0"/>
                <wp:positionH relativeFrom="column">
                  <wp:posOffset>2679065</wp:posOffset>
                </wp:positionH>
                <wp:positionV relativeFrom="paragraph">
                  <wp:posOffset>4739640</wp:posOffset>
                </wp:positionV>
                <wp:extent cx="12763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139C5D"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5pt,373.2pt" to="311.45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iB4wEAANsDAAAOAAAAZHJzL2Uyb0RvYy54bWysU82O0zAQviPxDpbvNGkR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" strokecolor="black [3040]"/>
            </w:pict>
          </mc:Fallback>
        </mc:AlternateContent>
      </w:r>
      <w:r w:rsidR="00B619F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FE5A7" wp14:editId="0FD05D04">
                <wp:simplePos x="0" y="0"/>
                <wp:positionH relativeFrom="column">
                  <wp:posOffset>3860165</wp:posOffset>
                </wp:positionH>
                <wp:positionV relativeFrom="paragraph">
                  <wp:posOffset>4901565</wp:posOffset>
                </wp:positionV>
                <wp:extent cx="0" cy="5048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EC2711" id="Прямая со стрелкой 12" o:spid="_x0000_s1026" type="#_x0000_t32" style="position:absolute;margin-left:303.95pt;margin-top:385.95pt;width:0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652D89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98BE6" wp14:editId="4DFAC377">
                <wp:simplePos x="0" y="0"/>
                <wp:positionH relativeFrom="column">
                  <wp:posOffset>774065</wp:posOffset>
                </wp:positionH>
                <wp:positionV relativeFrom="paragraph">
                  <wp:posOffset>-3810</wp:posOffset>
                </wp:positionV>
                <wp:extent cx="35718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3244CD"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-.3pt" to="34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" strokecolor="#4579b8 [3044]"/>
            </w:pict>
          </mc:Fallback>
        </mc:AlternateContent>
      </w:r>
      <w:r w:rsidR="008043B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7C70B" wp14:editId="65DDEA59">
                <wp:simplePos x="0" y="0"/>
                <wp:positionH relativeFrom="column">
                  <wp:posOffset>774065</wp:posOffset>
                </wp:positionH>
                <wp:positionV relativeFrom="paragraph">
                  <wp:posOffset>-3810</wp:posOffset>
                </wp:positionV>
                <wp:extent cx="3571875" cy="3524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B6050" w14:textId="1B6ED620" w:rsidR="008043B6" w:rsidRPr="008043B6" w:rsidRDefault="008043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043B6">
                              <w:rPr>
                                <w:b/>
                              </w:rPr>
                              <w:t>Рис.1. Схема подключения ограничителя ОПГ-ИПм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D7C70B" id="Поле 25" o:spid="_x0000_s1029" type="#_x0000_t202" style="position:absolute;margin-left:60.95pt;margin-top:-.3pt;width:281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" fillcolor="white [3201]" strokeweight=".5pt">
                <v:textbox>
                  <w:txbxContent>
                    <w:p w14:paraId="704B6050" w14:textId="1B6ED620" w:rsidR="008043B6" w:rsidRPr="008043B6" w:rsidRDefault="008043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8043B6">
                        <w:rPr>
                          <w:b/>
                        </w:rPr>
                        <w:t>Рис.1. Схема подключения ограничителя ОПГ-ИПм</w:t>
                      </w:r>
                    </w:p>
                  </w:txbxContent>
                </v:textbox>
              </v:shape>
            </w:pict>
          </mc:Fallback>
        </mc:AlternateContent>
      </w:r>
      <w:r w:rsidR="002B0F2C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395D1" wp14:editId="0C74CED4">
                <wp:simplePos x="0" y="0"/>
                <wp:positionH relativeFrom="column">
                  <wp:posOffset>3955415</wp:posOffset>
                </wp:positionH>
                <wp:positionV relativeFrom="paragraph">
                  <wp:posOffset>4739640</wp:posOffset>
                </wp:positionV>
                <wp:extent cx="0" cy="6667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436047" id="Прямая соединительная линия 2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45pt,373.2pt" to="311.45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" strokecolor="black [3040]"/>
            </w:pict>
          </mc:Fallback>
        </mc:AlternateContent>
      </w:r>
      <w:r w:rsidR="002B0F2C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35149" wp14:editId="10C6181A">
                <wp:simplePos x="0" y="0"/>
                <wp:positionH relativeFrom="column">
                  <wp:posOffset>2631440</wp:posOffset>
                </wp:positionH>
                <wp:positionV relativeFrom="paragraph">
                  <wp:posOffset>4311015</wp:posOffset>
                </wp:positionV>
                <wp:extent cx="476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87C9D5" id="Прямая соединительная линия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pt,339.45pt" to="210.9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" strokecolor="black [3040]"/>
            </w:pict>
          </mc:Fallback>
        </mc:AlternateContent>
      </w:r>
      <w:r w:rsidR="005B2D7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9D206" wp14:editId="5262A365">
                <wp:simplePos x="0" y="0"/>
                <wp:positionH relativeFrom="column">
                  <wp:posOffset>2679065</wp:posOffset>
                </wp:positionH>
                <wp:positionV relativeFrom="paragraph">
                  <wp:posOffset>4311015</wp:posOffset>
                </wp:positionV>
                <wp:extent cx="0" cy="4286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9EF1D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5pt,339.45pt" to="210.95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" strokecolor="black [3040]"/>
            </w:pict>
          </mc:Fallback>
        </mc:AlternateContent>
      </w:r>
      <w:r w:rsidR="005B2D7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B20E1" wp14:editId="3358BE91">
                <wp:simplePos x="0" y="0"/>
                <wp:positionH relativeFrom="column">
                  <wp:posOffset>3860165</wp:posOffset>
                </wp:positionH>
                <wp:positionV relativeFrom="paragraph">
                  <wp:posOffset>4844415</wp:posOffset>
                </wp:positionV>
                <wp:extent cx="0" cy="5619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5BC4C3" id="Прямая соединительная линия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95pt,381.45pt" to="303.95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" strokecolor="black [3040]"/>
            </w:pict>
          </mc:Fallback>
        </mc:AlternateContent>
      </w:r>
      <w:r w:rsidR="00EF443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DCFE" wp14:editId="4093ED93">
                <wp:simplePos x="0" y="0"/>
                <wp:positionH relativeFrom="column">
                  <wp:posOffset>2402840</wp:posOffset>
                </wp:positionH>
                <wp:positionV relativeFrom="paragraph">
                  <wp:posOffset>4177030</wp:posOffset>
                </wp:positionV>
                <wp:extent cx="228600" cy="7905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E562B" w14:textId="66414380" w:rsidR="00EF4430" w:rsidRPr="00EF4430" w:rsidRDefault="00EF44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  <w:p w14:paraId="4817EB25" w14:textId="1CFFC0DB" w:rsidR="00EF4430" w:rsidRPr="002629E9" w:rsidRDefault="002629E9">
                            <w:r>
                              <w:t>-</w:t>
                            </w:r>
                          </w:p>
                          <w:p w14:paraId="2E675E56" w14:textId="4E9ACE40" w:rsidR="00EF4430" w:rsidRDefault="00EF44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  <w:p w14:paraId="736471F4" w14:textId="6F748710" w:rsidR="00634D91" w:rsidRDefault="00634D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</w:p>
                          <w:p w14:paraId="79CD4D4F" w14:textId="541BBE11" w:rsidR="00634D91" w:rsidRPr="00EF4430" w:rsidRDefault="00634D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50DCFE" id="Поле 4" o:spid="_x0000_s1030" type="#_x0000_t202" style="position:absolute;margin-left:189.2pt;margin-top:328.9pt;width:18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" fillcolor="white [3201]" strokeweight=".5pt">
                <v:textbox>
                  <w:txbxContent>
                    <w:p w14:paraId="3EAE562B" w14:textId="66414380" w:rsidR="00EF4430" w:rsidRPr="00EF4430" w:rsidRDefault="00EF44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  <w:p w14:paraId="4817EB25" w14:textId="1CFFC0DB" w:rsidR="00EF4430" w:rsidRPr="002629E9" w:rsidRDefault="002629E9">
                      <w:r>
                        <w:t>-</w:t>
                      </w:r>
                    </w:p>
                    <w:p w14:paraId="2E675E56" w14:textId="4E9ACE40" w:rsidR="00EF4430" w:rsidRDefault="00EF44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  <w:p w14:paraId="736471F4" w14:textId="6F748710" w:rsidR="00634D91" w:rsidRDefault="00634D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</w:p>
                    <w:p w14:paraId="79CD4D4F" w14:textId="541BBE11" w:rsidR="00634D91" w:rsidRPr="00EF4430" w:rsidRDefault="00634D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611938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017BC" wp14:editId="2C443B92">
                <wp:simplePos x="0" y="0"/>
                <wp:positionH relativeFrom="column">
                  <wp:posOffset>2174240</wp:posOffset>
                </wp:positionH>
                <wp:positionV relativeFrom="paragraph">
                  <wp:posOffset>4320540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451E4B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pt,340.2pt" to="171.2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" strokecolor="black [3040]"/>
            </w:pict>
          </mc:Fallback>
        </mc:AlternateContent>
      </w:r>
      <w:r w:rsidR="002A4288">
        <w:rPr>
          <w:noProof/>
          <w:sz w:val="16"/>
          <w:szCs w:val="16"/>
          <w:lang w:eastAsia="ru-RU"/>
        </w:rPr>
        <w:drawing>
          <wp:inline distT="0" distB="0" distL="0" distR="0" wp14:anchorId="0406EF4F" wp14:editId="6AF3E184">
            <wp:extent cx="4417721" cy="6496050"/>
            <wp:effectExtent l="0" t="0" r="1905" b="0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32" w:type="dxa"/>
        <w:tblInd w:w="-108" w:type="dxa"/>
        <w:tblLook w:val="0000" w:firstRow="0" w:lastRow="0" w:firstColumn="0" w:lastColumn="0" w:noHBand="0" w:noVBand="0"/>
      </w:tblPr>
      <w:tblGrid>
        <w:gridCol w:w="6932"/>
      </w:tblGrid>
      <w:tr w:rsidR="0003698D" w14:paraId="5AE48A43" w14:textId="77777777">
        <w:tc>
          <w:tcPr>
            <w:tcW w:w="6932" w:type="dxa"/>
            <w:shd w:val="clear" w:color="auto" w:fill="auto"/>
          </w:tcPr>
          <w:p w14:paraId="50F40DEB" w14:textId="3F7A6586" w:rsidR="0003698D" w:rsidRDefault="0003698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A52294" w14:textId="344E19A8" w:rsidR="0003698D" w:rsidRDefault="0003698D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60BFFBE7" w14:textId="3E0A30B8" w:rsidR="00024241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81792" behindDoc="1" locked="0" layoutInCell="1" allowOverlap="1" wp14:anchorId="00C64743" wp14:editId="401FA27F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248000" cy="6260400"/>
            <wp:effectExtent l="0" t="0" r="63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ертификат ОПГ-ИП СеМаК Старостин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62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AED3B" w14:textId="1929A20B" w:rsidR="00024241" w:rsidRDefault="00024241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FEFEBDC" w14:textId="205D76F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4B892E3" w14:textId="2983BD84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04A5BB3" w14:textId="6275B94A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0A4CA86B" w14:textId="38CFA448" w:rsidR="00024241" w:rsidRDefault="00024241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10DE1F7F" w14:textId="20DC5B3F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0A542D6" w14:textId="09D85E1B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C9EE476" w14:textId="57AD568B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2FDE0643" w14:textId="61B36C0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3B43748D" w14:textId="795B0525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33E144F8" w14:textId="4C25C47A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FEF5855" w14:textId="153BBFB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3035DAE5" w14:textId="18AA4A06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7E692F5" w14:textId="4EEF9AF9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9191AB9" w14:textId="7CCB03F6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1363DF5E" w14:textId="0DCE8999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78164B5" w14:textId="26AE311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039D5257" w14:textId="7D9DBEE8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27B1BCD9" w14:textId="074DDF35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178BB23" w14:textId="2795124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1CEA3529" w14:textId="6486E1D5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2592A4C3" w14:textId="63448325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6680831" w14:textId="2D62842B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37753259" w14:textId="6835E56F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76AFB10E" w14:textId="7B5BB3C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080C1E07" w14:textId="2DF43DA3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0DED5ADA" w14:textId="36E9BDDF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025D739" w14:textId="72C5DA76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2B5ADB9A" w14:textId="2BFDC795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1DE6ABB" w14:textId="5D573659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75CCD224" w14:textId="48F89687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03B39330" w14:textId="724F7828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6DC185F2" w14:textId="0A0A64CC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BC99B3C" w14:textId="0DE6FC8B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71731984" w14:textId="4818997F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72C57506" w14:textId="18D4FBC4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3DCB4234" w14:textId="47603442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79AE1441" w14:textId="1C89EDAD" w:rsidR="00024241" w:rsidRDefault="00024241">
      <w:pPr>
        <w:widowControl/>
        <w:suppressAutoHyphens w:val="0"/>
        <w:autoSpaceDE/>
        <w:rPr>
          <w:sz w:val="22"/>
          <w:lang w:val="en-US" w:eastAsia="en-US"/>
        </w:rPr>
      </w:pPr>
    </w:p>
    <w:p w14:paraId="229AF639" w14:textId="3CFAA1C4" w:rsidR="00024241" w:rsidRDefault="00024241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761CB7D6" w14:textId="753222CC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1F6DDBD4" w14:textId="2897BA44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5FD18BD5" w14:textId="047708EE" w:rsidR="009170FA" w:rsidRDefault="009170FA">
      <w:pPr>
        <w:widowControl/>
        <w:suppressAutoHyphens w:val="0"/>
        <w:autoSpaceDE/>
        <w:rPr>
          <w:sz w:val="22"/>
          <w:lang w:val="en-US" w:eastAsia="en-US"/>
        </w:rPr>
      </w:pPr>
      <w:r>
        <w:rPr>
          <w:sz w:val="22"/>
          <w:lang w:val="en-US" w:eastAsia="en-US"/>
        </w:rPr>
        <w:br w:type="page"/>
      </w:r>
    </w:p>
    <w:p w14:paraId="659E4257" w14:textId="77777777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4CD82E09" w14:textId="77777777" w:rsidR="009170FA" w:rsidRDefault="009170FA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p w14:paraId="0FAB2214" w14:textId="77777777" w:rsidR="00024241" w:rsidRDefault="00024241">
      <w:pPr>
        <w:tabs>
          <w:tab w:val="left" w:pos="1725"/>
          <w:tab w:val="center" w:pos="3358"/>
        </w:tabs>
        <w:rPr>
          <w:sz w:val="22"/>
          <w:lang w:val="en-US" w:eastAsia="en-US"/>
        </w:rPr>
      </w:pPr>
    </w:p>
    <w:sectPr w:rsidR="00024241" w:rsidSect="00024241">
      <w:footerReference w:type="default" r:id="rId13"/>
      <w:pgSz w:w="8392" w:h="11907" w:code="11"/>
      <w:pgMar w:top="425" w:right="851" w:bottom="851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15CCF" w14:textId="77777777" w:rsidR="00F45796" w:rsidRDefault="00F45796">
      <w:r>
        <w:separator/>
      </w:r>
    </w:p>
  </w:endnote>
  <w:endnote w:type="continuationSeparator" w:id="0">
    <w:p w14:paraId="594A4095" w14:textId="77777777" w:rsidR="00F45796" w:rsidRDefault="00F4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4C48" w14:textId="7270C52C" w:rsidR="0003698D" w:rsidRDefault="002A4288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E95BAE">
      <w:rPr>
        <w:noProof/>
      </w:rPr>
      <w:t>4</w:t>
    </w:r>
    <w:r>
      <w:fldChar w:fldCharType="end"/>
    </w:r>
  </w:p>
  <w:p w14:paraId="007DCDA8" w14:textId="77777777" w:rsidR="0003698D" w:rsidRDefault="000369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A8A0" w14:textId="2F214D4A" w:rsidR="0003698D" w:rsidRDefault="002A4288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E95BAE">
      <w:rPr>
        <w:noProof/>
      </w:rPr>
      <w:t>8</w:t>
    </w:r>
    <w:r>
      <w:fldChar w:fldCharType="end"/>
    </w:r>
  </w:p>
  <w:p w14:paraId="450EA2D7" w14:textId="77777777" w:rsidR="0003698D" w:rsidRDefault="000369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32635" w14:textId="77777777" w:rsidR="00F45796" w:rsidRDefault="00F45796">
      <w:r>
        <w:separator/>
      </w:r>
    </w:p>
  </w:footnote>
  <w:footnote w:type="continuationSeparator" w:id="0">
    <w:p w14:paraId="36FA29FB" w14:textId="77777777" w:rsidR="00F45796" w:rsidRDefault="00F4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CA8"/>
    <w:multiLevelType w:val="multilevel"/>
    <w:tmpl w:val="719E333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C7E5D0D"/>
    <w:multiLevelType w:val="multilevel"/>
    <w:tmpl w:val="278205CC"/>
    <w:lvl w:ilvl="0">
      <w:start w:val="1"/>
      <w:numFmt w:val="decimal"/>
      <w:lvlText w:val="%1"/>
      <w:lvlJc w:val="left"/>
      <w:pPr>
        <w:ind w:left="360" w:hanging="360"/>
      </w:pPr>
      <w:rPr>
        <w:b/>
        <w:sz w:val="16"/>
        <w:szCs w:val="16"/>
      </w:rPr>
    </w:lvl>
    <w:lvl w:ilvl="1">
      <w:start w:val="2"/>
      <w:numFmt w:val="decimal"/>
      <w:lvlText w:val="%1.%2"/>
      <w:lvlJc w:val="left"/>
      <w:pPr>
        <w:ind w:left="794" w:hanging="360"/>
      </w:pPr>
      <w:rPr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b/>
        <w:sz w:val="16"/>
        <w:szCs w:val="16"/>
      </w:rPr>
    </w:lvl>
    <w:lvl w:ilvl="3">
      <w:start w:val="1"/>
      <w:numFmt w:val="decimal"/>
      <w:lvlText w:val="%1.%2.%3.%4"/>
      <w:lvlJc w:val="left"/>
      <w:pPr>
        <w:ind w:left="2022" w:hanging="720"/>
      </w:pPr>
      <w:rPr>
        <w:b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b/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3250" w:hanging="1080"/>
      </w:pPr>
      <w:rPr>
        <w:b/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b/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4478" w:hanging="1440"/>
      </w:pPr>
      <w:rPr>
        <w:b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5272" w:hanging="1800"/>
      </w:pPr>
      <w:rPr>
        <w:b/>
        <w:sz w:val="16"/>
        <w:szCs w:val="16"/>
      </w:rPr>
    </w:lvl>
  </w:abstractNum>
  <w:abstractNum w:abstractNumId="2">
    <w:nsid w:val="42981527"/>
    <w:multiLevelType w:val="hybridMultilevel"/>
    <w:tmpl w:val="B0123512"/>
    <w:lvl w:ilvl="0" w:tplc="C38EBE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5E67"/>
    <w:rsid w:val="00003102"/>
    <w:rsid w:val="00024241"/>
    <w:rsid w:val="0003698D"/>
    <w:rsid w:val="0004203E"/>
    <w:rsid w:val="00050919"/>
    <w:rsid w:val="000805F3"/>
    <w:rsid w:val="00087BDC"/>
    <w:rsid w:val="000E1C5E"/>
    <w:rsid w:val="001542F7"/>
    <w:rsid w:val="00194C7B"/>
    <w:rsid w:val="001B6104"/>
    <w:rsid w:val="001B782E"/>
    <w:rsid w:val="001D5503"/>
    <w:rsid w:val="002165EE"/>
    <w:rsid w:val="002178C5"/>
    <w:rsid w:val="00245455"/>
    <w:rsid w:val="002629E9"/>
    <w:rsid w:val="00265429"/>
    <w:rsid w:val="002A4288"/>
    <w:rsid w:val="002B0F2C"/>
    <w:rsid w:val="002C6B9B"/>
    <w:rsid w:val="002E769F"/>
    <w:rsid w:val="003C0D42"/>
    <w:rsid w:val="003C5908"/>
    <w:rsid w:val="003E2128"/>
    <w:rsid w:val="004071DF"/>
    <w:rsid w:val="00414FC7"/>
    <w:rsid w:val="004741D5"/>
    <w:rsid w:val="004B4272"/>
    <w:rsid w:val="004C2084"/>
    <w:rsid w:val="004C3988"/>
    <w:rsid w:val="004E06E2"/>
    <w:rsid w:val="004E3DB3"/>
    <w:rsid w:val="004F45D8"/>
    <w:rsid w:val="00515C01"/>
    <w:rsid w:val="005656BF"/>
    <w:rsid w:val="00596435"/>
    <w:rsid w:val="005969C3"/>
    <w:rsid w:val="005B2D71"/>
    <w:rsid w:val="005D279C"/>
    <w:rsid w:val="00611938"/>
    <w:rsid w:val="00634D91"/>
    <w:rsid w:val="0064324A"/>
    <w:rsid w:val="00652D89"/>
    <w:rsid w:val="006C227E"/>
    <w:rsid w:val="006C3769"/>
    <w:rsid w:val="006C7F3F"/>
    <w:rsid w:val="006E0E2E"/>
    <w:rsid w:val="006F7BDF"/>
    <w:rsid w:val="00704637"/>
    <w:rsid w:val="00744A83"/>
    <w:rsid w:val="00783BF4"/>
    <w:rsid w:val="008043B6"/>
    <w:rsid w:val="008278CB"/>
    <w:rsid w:val="008630E4"/>
    <w:rsid w:val="008B3F45"/>
    <w:rsid w:val="00906529"/>
    <w:rsid w:val="00912768"/>
    <w:rsid w:val="009170FA"/>
    <w:rsid w:val="00927FC6"/>
    <w:rsid w:val="009613A3"/>
    <w:rsid w:val="009A62CB"/>
    <w:rsid w:val="009E733A"/>
    <w:rsid w:val="00A2269B"/>
    <w:rsid w:val="00A533E7"/>
    <w:rsid w:val="00AA5AFD"/>
    <w:rsid w:val="00AB3BB1"/>
    <w:rsid w:val="00AB6C32"/>
    <w:rsid w:val="00AE358B"/>
    <w:rsid w:val="00B00733"/>
    <w:rsid w:val="00B066FA"/>
    <w:rsid w:val="00B273AF"/>
    <w:rsid w:val="00B619F0"/>
    <w:rsid w:val="00B67240"/>
    <w:rsid w:val="00B777DF"/>
    <w:rsid w:val="00BA1DD1"/>
    <w:rsid w:val="00BB4F1A"/>
    <w:rsid w:val="00BC412C"/>
    <w:rsid w:val="00BE4913"/>
    <w:rsid w:val="00C10E97"/>
    <w:rsid w:val="00C424E6"/>
    <w:rsid w:val="00C65AF4"/>
    <w:rsid w:val="00C921AE"/>
    <w:rsid w:val="00C92BC7"/>
    <w:rsid w:val="00CE1EDC"/>
    <w:rsid w:val="00D161EF"/>
    <w:rsid w:val="00DA15BA"/>
    <w:rsid w:val="00DA76AD"/>
    <w:rsid w:val="00E01DC1"/>
    <w:rsid w:val="00E27038"/>
    <w:rsid w:val="00E53864"/>
    <w:rsid w:val="00E57859"/>
    <w:rsid w:val="00E95BAE"/>
    <w:rsid w:val="00EE5BE2"/>
    <w:rsid w:val="00EF2E59"/>
    <w:rsid w:val="00EF4430"/>
    <w:rsid w:val="00F437B4"/>
    <w:rsid w:val="00F45796"/>
    <w:rsid w:val="00F473F1"/>
    <w:rsid w:val="00F54FC7"/>
    <w:rsid w:val="00F67BB0"/>
    <w:rsid w:val="00F739C7"/>
    <w:rsid w:val="00F93938"/>
    <w:rsid w:val="00FD1FA0"/>
    <w:rsid w:val="00FF76CE"/>
    <w:rsid w:val="182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spacing w:line="403" w:lineRule="exact"/>
      <w:ind w:left="6898"/>
      <w:outlineLvl w:val="5"/>
    </w:pPr>
    <w:rPr>
      <w:color w:val="000000"/>
      <w:spacing w:val="2"/>
      <w:sz w:val="22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ind w:left="864"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  <w:sz w:val="16"/>
      <w:szCs w:val="16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10">
    <w:name w:val="Основной шрифт абзаца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9z0">
    <w:name w:val="WW8NumSt9z0"/>
    <w:qFormat/>
    <w:rPr>
      <w:rFonts w:ascii="Arial" w:hAnsi="Arial" w:cs="Arial"/>
    </w:rPr>
  </w:style>
  <w:style w:type="character" w:customStyle="1" w:styleId="WW-">
    <w:name w:val="WW-Основной шрифт абзаца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Arial" w:hAnsi="Arial" w:cs="Arial"/>
    </w:rPr>
  </w:style>
  <w:style w:type="character" w:customStyle="1" w:styleId="a7">
    <w:name w:val="Нижний колонтитул Знак"/>
    <w:qFormat/>
    <w:rPr>
      <w:rFonts w:ascii="Arial" w:hAnsi="Arial" w:cs="Arial"/>
    </w:rPr>
  </w:style>
  <w:style w:type="paragraph" w:customStyle="1" w:styleId="Heading">
    <w:name w:val="Heading"/>
    <w:basedOn w:val="a"/>
    <w:next w:val="a8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Body Text"/>
    <w:basedOn w:val="a"/>
    <w:pPr>
      <w:shd w:val="clear" w:color="auto" w:fill="FFFFFF"/>
      <w:spacing w:line="317" w:lineRule="exact"/>
    </w:pPr>
    <w:rPr>
      <w:color w:val="000000"/>
      <w:spacing w:val="-1"/>
      <w:sz w:val="22"/>
    </w:r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Subtitle"/>
    <w:basedOn w:val="11"/>
    <w:next w:val="a9"/>
    <w:qFormat/>
    <w:pPr>
      <w:jc w:val="center"/>
    </w:pPr>
    <w:rPr>
      <w:i/>
      <w:iCs/>
    </w:rPr>
  </w:style>
  <w:style w:type="paragraph" w:styleId="ac">
    <w:name w:val="index heading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qFormat/>
    <w:pPr>
      <w:jc w:val="center"/>
    </w:pPr>
    <w:rPr>
      <w:color w:val="000000"/>
      <w:sz w:val="22"/>
    </w:rPr>
  </w:style>
  <w:style w:type="paragraph" w:customStyle="1" w:styleId="31">
    <w:name w:val="Основной текст 31"/>
    <w:basedOn w:val="a"/>
    <w:qFormat/>
    <w:rPr>
      <w:sz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3">
    <w:name w:val="annotation reference"/>
    <w:basedOn w:val="a0"/>
    <w:uiPriority w:val="99"/>
    <w:semiHidden/>
    <w:unhideWhenUsed/>
    <w:rsid w:val="0002424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24241"/>
  </w:style>
  <w:style w:type="character" w:customStyle="1" w:styleId="af5">
    <w:name w:val="Текст примечания Знак"/>
    <w:basedOn w:val="a0"/>
    <w:link w:val="af4"/>
    <w:uiPriority w:val="99"/>
    <w:semiHidden/>
    <w:rsid w:val="00024241"/>
    <w:rPr>
      <w:rFonts w:ascii="Arial" w:eastAsia="Times New Roman" w:hAnsi="Arial" w:cs="Arial"/>
      <w:sz w:val="20"/>
      <w:szCs w:val="20"/>
      <w:lang w:val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2424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24241"/>
    <w:rPr>
      <w:rFonts w:ascii="Arial" w:eastAsia="Times New Roman" w:hAnsi="Arial" w:cs="Arial"/>
      <w:b/>
      <w:bCs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spacing w:line="403" w:lineRule="exact"/>
      <w:ind w:left="6898"/>
      <w:outlineLvl w:val="5"/>
    </w:pPr>
    <w:rPr>
      <w:color w:val="000000"/>
      <w:spacing w:val="2"/>
      <w:sz w:val="22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ind w:left="864"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  <w:sz w:val="16"/>
      <w:szCs w:val="16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10">
    <w:name w:val="Основной шрифт абзаца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9z0">
    <w:name w:val="WW8NumSt9z0"/>
    <w:qFormat/>
    <w:rPr>
      <w:rFonts w:ascii="Arial" w:hAnsi="Arial" w:cs="Arial"/>
    </w:rPr>
  </w:style>
  <w:style w:type="character" w:customStyle="1" w:styleId="WW-">
    <w:name w:val="WW-Основной шрифт абзаца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Arial" w:hAnsi="Arial" w:cs="Arial"/>
    </w:rPr>
  </w:style>
  <w:style w:type="character" w:customStyle="1" w:styleId="a7">
    <w:name w:val="Нижний колонтитул Знак"/>
    <w:qFormat/>
    <w:rPr>
      <w:rFonts w:ascii="Arial" w:hAnsi="Arial" w:cs="Arial"/>
    </w:rPr>
  </w:style>
  <w:style w:type="paragraph" w:customStyle="1" w:styleId="Heading">
    <w:name w:val="Heading"/>
    <w:basedOn w:val="a"/>
    <w:next w:val="a8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Body Text"/>
    <w:basedOn w:val="a"/>
    <w:pPr>
      <w:shd w:val="clear" w:color="auto" w:fill="FFFFFF"/>
      <w:spacing w:line="317" w:lineRule="exact"/>
    </w:pPr>
    <w:rPr>
      <w:color w:val="000000"/>
      <w:spacing w:val="-1"/>
      <w:sz w:val="22"/>
    </w:r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Subtitle"/>
    <w:basedOn w:val="11"/>
    <w:next w:val="a9"/>
    <w:qFormat/>
    <w:pPr>
      <w:jc w:val="center"/>
    </w:pPr>
    <w:rPr>
      <w:i/>
      <w:iCs/>
    </w:rPr>
  </w:style>
  <w:style w:type="paragraph" w:styleId="ac">
    <w:name w:val="index heading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qFormat/>
    <w:pPr>
      <w:jc w:val="center"/>
    </w:pPr>
    <w:rPr>
      <w:color w:val="000000"/>
      <w:sz w:val="22"/>
    </w:rPr>
  </w:style>
  <w:style w:type="paragraph" w:customStyle="1" w:styleId="31">
    <w:name w:val="Основной текст 31"/>
    <w:basedOn w:val="a"/>
    <w:qFormat/>
    <w:rPr>
      <w:sz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3">
    <w:name w:val="annotation reference"/>
    <w:basedOn w:val="a0"/>
    <w:uiPriority w:val="99"/>
    <w:semiHidden/>
    <w:unhideWhenUsed/>
    <w:rsid w:val="0002424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24241"/>
  </w:style>
  <w:style w:type="character" w:customStyle="1" w:styleId="af5">
    <w:name w:val="Текст примечания Знак"/>
    <w:basedOn w:val="a0"/>
    <w:link w:val="af4"/>
    <w:uiPriority w:val="99"/>
    <w:semiHidden/>
    <w:rsid w:val="00024241"/>
    <w:rPr>
      <w:rFonts w:ascii="Arial" w:eastAsia="Times New Roman" w:hAnsi="Arial" w:cs="Arial"/>
      <w:sz w:val="20"/>
      <w:szCs w:val="20"/>
      <w:lang w:val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2424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24241"/>
    <w:rPr>
      <w:rFonts w:ascii="Arial" w:eastAsia="Times New Roman" w:hAnsi="Arial" w:cs="Arial"/>
      <w:b/>
      <w:bCs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22CE-B331-4661-B22B-CFF17B2A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creator>ALEJANDRO</dc:creator>
  <cp:lastModifiedBy>Дмитрий Каленюк</cp:lastModifiedBy>
  <cp:revision>2</cp:revision>
  <cp:lastPrinted>2019-07-04T09:44:00Z</cp:lastPrinted>
  <dcterms:created xsi:type="dcterms:W3CDTF">2020-12-03T13:02:00Z</dcterms:created>
  <dcterms:modified xsi:type="dcterms:W3CDTF">2020-12-03T13:02:00Z</dcterms:modified>
  <dc:language>en-US</dc:language>
</cp:coreProperties>
</file>